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2A6C9" w14:textId="399E0417" w:rsidR="00404E3E" w:rsidRPr="00BB7862" w:rsidRDefault="00DD7495" w:rsidP="00BB7862">
      <w:pPr>
        <w:autoSpaceDE w:val="0"/>
        <w:autoSpaceDN w:val="0"/>
        <w:adjustRightInd w:val="0"/>
        <w:spacing w:before="60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SO</w:t>
      </w:r>
      <w:r w:rsidR="002A6436" w:rsidRPr="00162AEA">
        <w:rPr>
          <w:b/>
          <w:bCs/>
          <w:sz w:val="16"/>
          <w:szCs w:val="16"/>
        </w:rPr>
        <w:t>K/</w:t>
      </w:r>
      <w:r w:rsidR="00E72FCA">
        <w:rPr>
          <w:b/>
          <w:bCs/>
          <w:sz w:val="16"/>
          <w:szCs w:val="16"/>
        </w:rPr>
        <w:t>05</w:t>
      </w:r>
      <w:r w:rsidR="002A6436" w:rsidRPr="00162AEA">
        <w:rPr>
          <w:b/>
          <w:bCs/>
          <w:sz w:val="16"/>
          <w:szCs w:val="16"/>
        </w:rPr>
        <w:t>/202</w:t>
      </w:r>
      <w:r w:rsidR="00E72FCA">
        <w:rPr>
          <w:b/>
          <w:bCs/>
          <w:sz w:val="16"/>
          <w:szCs w:val="16"/>
        </w:rPr>
        <w:t>5</w:t>
      </w:r>
      <w:r w:rsidR="00404E3E" w:rsidRPr="00162AEA">
        <w:rPr>
          <w:b/>
          <w:bCs/>
          <w:sz w:val="16"/>
          <w:szCs w:val="16"/>
        </w:rPr>
        <w:tab/>
      </w:r>
      <w:r w:rsidR="00404E3E" w:rsidRPr="00162AEA">
        <w:rPr>
          <w:b/>
          <w:bCs/>
          <w:sz w:val="16"/>
          <w:szCs w:val="16"/>
        </w:rPr>
        <w:tab/>
      </w:r>
      <w:r w:rsidR="00404E3E" w:rsidRPr="00162AEA">
        <w:rPr>
          <w:b/>
          <w:bCs/>
          <w:sz w:val="16"/>
          <w:szCs w:val="16"/>
        </w:rPr>
        <w:tab/>
      </w:r>
      <w:r w:rsidR="00404E3E" w:rsidRPr="00162AEA">
        <w:rPr>
          <w:b/>
          <w:bCs/>
          <w:sz w:val="16"/>
          <w:szCs w:val="16"/>
        </w:rPr>
        <w:tab/>
      </w:r>
      <w:r w:rsidR="00404E3E" w:rsidRPr="00162AEA">
        <w:rPr>
          <w:b/>
          <w:bCs/>
          <w:sz w:val="16"/>
          <w:szCs w:val="16"/>
        </w:rPr>
        <w:tab/>
      </w:r>
      <w:r w:rsidR="00404E3E" w:rsidRPr="00162AEA">
        <w:rPr>
          <w:b/>
          <w:bCs/>
          <w:sz w:val="16"/>
          <w:szCs w:val="16"/>
        </w:rPr>
        <w:tab/>
      </w:r>
      <w:r w:rsidR="00404E3E" w:rsidRPr="00162AEA">
        <w:rPr>
          <w:b/>
          <w:bCs/>
          <w:sz w:val="16"/>
          <w:szCs w:val="16"/>
        </w:rPr>
        <w:tab/>
      </w:r>
      <w:r w:rsidR="00404E3E" w:rsidRPr="00162AEA">
        <w:rPr>
          <w:b/>
          <w:bCs/>
          <w:sz w:val="16"/>
          <w:szCs w:val="16"/>
        </w:rPr>
        <w:tab/>
      </w:r>
      <w:r w:rsidR="00404E3E" w:rsidRPr="00162AEA">
        <w:rPr>
          <w:b/>
          <w:bCs/>
          <w:sz w:val="16"/>
          <w:szCs w:val="16"/>
        </w:rPr>
        <w:tab/>
      </w:r>
      <w:r w:rsidR="00404E3E" w:rsidRPr="00162AEA">
        <w:rPr>
          <w:b/>
          <w:bCs/>
          <w:sz w:val="16"/>
          <w:szCs w:val="16"/>
        </w:rPr>
        <w:tab/>
      </w:r>
      <w:r w:rsidR="00BB7862">
        <w:rPr>
          <w:b/>
          <w:bCs/>
          <w:sz w:val="16"/>
          <w:szCs w:val="16"/>
        </w:rPr>
        <w:tab/>
      </w:r>
      <w:r w:rsidR="00BB7862">
        <w:rPr>
          <w:b/>
          <w:bCs/>
          <w:sz w:val="16"/>
          <w:szCs w:val="16"/>
        </w:rPr>
        <w:tab/>
      </w:r>
      <w:r w:rsidR="00BB7862">
        <w:rPr>
          <w:b/>
          <w:bCs/>
          <w:sz w:val="16"/>
          <w:szCs w:val="16"/>
        </w:rPr>
        <w:tab/>
      </w:r>
      <w:r w:rsidR="00BB7862">
        <w:rPr>
          <w:b/>
          <w:bCs/>
          <w:sz w:val="16"/>
          <w:szCs w:val="16"/>
        </w:rPr>
        <w:tab/>
      </w:r>
      <w:r w:rsidR="00BB7862">
        <w:rPr>
          <w:b/>
          <w:bCs/>
          <w:sz w:val="16"/>
          <w:szCs w:val="16"/>
        </w:rPr>
        <w:tab/>
      </w:r>
      <w:r w:rsidR="0013515A" w:rsidRPr="00162AEA">
        <w:rPr>
          <w:b/>
          <w:bCs/>
          <w:sz w:val="16"/>
          <w:szCs w:val="16"/>
        </w:rPr>
        <w:tab/>
      </w:r>
      <w:r w:rsidR="0013515A" w:rsidRPr="00162AEA">
        <w:rPr>
          <w:b/>
          <w:bCs/>
          <w:sz w:val="16"/>
          <w:szCs w:val="16"/>
        </w:rPr>
        <w:tab/>
      </w:r>
      <w:r w:rsidR="00404E3E" w:rsidRPr="00BB7862">
        <w:rPr>
          <w:b/>
          <w:bCs/>
          <w:sz w:val="16"/>
          <w:szCs w:val="16"/>
        </w:rPr>
        <w:t xml:space="preserve">Zał. nr </w:t>
      </w:r>
      <w:r w:rsidR="00E72FCA">
        <w:rPr>
          <w:b/>
          <w:bCs/>
          <w:sz w:val="16"/>
          <w:szCs w:val="16"/>
        </w:rPr>
        <w:t>1.7</w:t>
      </w:r>
      <w:r w:rsidR="00404E3E" w:rsidRPr="00BB7862">
        <w:rPr>
          <w:b/>
          <w:bCs/>
          <w:sz w:val="16"/>
          <w:szCs w:val="16"/>
        </w:rPr>
        <w:t xml:space="preserve"> do </w:t>
      </w:r>
      <w:proofErr w:type="spellStart"/>
      <w:r w:rsidR="00404E3E" w:rsidRPr="00BB7862">
        <w:rPr>
          <w:b/>
          <w:bCs/>
          <w:sz w:val="16"/>
          <w:szCs w:val="16"/>
        </w:rPr>
        <w:t>s</w:t>
      </w:r>
      <w:r w:rsidR="00162AEA" w:rsidRPr="00BB7862">
        <w:rPr>
          <w:b/>
          <w:bCs/>
          <w:sz w:val="16"/>
          <w:szCs w:val="16"/>
        </w:rPr>
        <w:t>w</w:t>
      </w:r>
      <w:r w:rsidR="00404E3E" w:rsidRPr="00BB7862">
        <w:rPr>
          <w:b/>
          <w:bCs/>
          <w:sz w:val="16"/>
          <w:szCs w:val="16"/>
        </w:rPr>
        <w:t>z</w:t>
      </w:r>
      <w:proofErr w:type="spellEnd"/>
      <w:r w:rsidR="00CF2043" w:rsidRPr="00BB7862">
        <w:rPr>
          <w:b/>
          <w:bCs/>
          <w:sz w:val="16"/>
          <w:szCs w:val="16"/>
        </w:rPr>
        <w:t xml:space="preserve"> </w:t>
      </w:r>
    </w:p>
    <w:p w14:paraId="2F053195" w14:textId="55F8DC51" w:rsidR="00404E3E" w:rsidRDefault="00404E3E" w:rsidP="00404E3E">
      <w:pPr>
        <w:autoSpaceDE w:val="0"/>
        <w:autoSpaceDN w:val="0"/>
        <w:adjustRightInd w:val="0"/>
        <w:spacing w:before="60"/>
        <w:jc w:val="center"/>
        <w:rPr>
          <w:rFonts w:ascii="Garamond" w:hAnsi="Garamond"/>
          <w:sz w:val="24"/>
          <w:szCs w:val="24"/>
          <w:lang w:val="de-DE"/>
        </w:rPr>
      </w:pPr>
      <w:r>
        <w:rPr>
          <w:b/>
          <w:bCs/>
          <w:sz w:val="24"/>
          <w:szCs w:val="24"/>
        </w:rPr>
        <w:t xml:space="preserve">Opis oferowanego </w:t>
      </w:r>
      <w:r w:rsidR="001F0E0D">
        <w:rPr>
          <w:b/>
          <w:bCs/>
          <w:sz w:val="24"/>
          <w:szCs w:val="24"/>
        </w:rPr>
        <w:t>urządzenia</w:t>
      </w:r>
    </w:p>
    <w:p w14:paraId="754BDC52" w14:textId="77777777" w:rsidR="00404E3E" w:rsidRPr="00183E26" w:rsidRDefault="00404E3E" w:rsidP="00404E3E">
      <w:pPr>
        <w:jc w:val="both"/>
        <w:rPr>
          <w:rFonts w:ascii="Garamond" w:hAnsi="Garamond" w:cs="TimesNewRomanPSMT"/>
          <w:b/>
          <w:bCs/>
          <w:snapToGrid w:val="0"/>
          <w:sz w:val="24"/>
          <w:szCs w:val="24"/>
        </w:rPr>
      </w:pPr>
      <w:r w:rsidRPr="00183E26">
        <w:rPr>
          <w:rFonts w:ascii="Garamond" w:hAnsi="Garamond" w:cs="TimesNewRomanPSMT"/>
          <w:b/>
          <w:bCs/>
          <w:snapToGrid w:val="0"/>
          <w:sz w:val="24"/>
          <w:szCs w:val="24"/>
        </w:rPr>
        <w:t>Nazwa i adres Wykonawcy:</w:t>
      </w:r>
    </w:p>
    <w:p w14:paraId="7A5039A9" w14:textId="77777777" w:rsidR="00404E3E" w:rsidRPr="00183E26" w:rsidRDefault="00404E3E" w:rsidP="00404E3E">
      <w:pPr>
        <w:jc w:val="both"/>
        <w:rPr>
          <w:rFonts w:ascii="Garamond" w:hAnsi="Garamond" w:cs="TimesNewRomanPSMT"/>
          <w:snapToGrid w:val="0"/>
          <w:sz w:val="24"/>
          <w:szCs w:val="24"/>
        </w:rPr>
      </w:pPr>
      <w:r w:rsidRPr="00183E26">
        <w:rPr>
          <w:rFonts w:ascii="Garamond" w:hAnsi="Garamond" w:cs="TimesNewRomanPSMT"/>
          <w:snapToGrid w:val="0"/>
          <w:sz w:val="24"/>
          <w:szCs w:val="24"/>
        </w:rPr>
        <w:t>......................................................................................................................................................</w:t>
      </w:r>
      <w:r>
        <w:rPr>
          <w:rFonts w:ascii="Garamond" w:hAnsi="Garamond" w:cs="TimesNewRomanPSMT"/>
          <w:snapToGrid w:val="0"/>
          <w:sz w:val="24"/>
          <w:szCs w:val="24"/>
        </w:rPr>
        <w:t>......................</w:t>
      </w:r>
    </w:p>
    <w:p w14:paraId="72C0FC9B" w14:textId="77777777" w:rsidR="00404E3E" w:rsidRPr="00183E26" w:rsidRDefault="00404E3E" w:rsidP="00404E3E">
      <w:pPr>
        <w:jc w:val="both"/>
        <w:rPr>
          <w:rFonts w:ascii="Garamond" w:hAnsi="Garamond" w:cs="TimesNewRomanPSMT"/>
          <w:snapToGrid w:val="0"/>
          <w:sz w:val="24"/>
          <w:szCs w:val="24"/>
        </w:rPr>
      </w:pPr>
      <w:r w:rsidRPr="00183E26">
        <w:rPr>
          <w:rFonts w:ascii="Garamond" w:hAnsi="Garamond" w:cs="TimesNewRomanPSMT"/>
          <w:snapToGrid w:val="0"/>
          <w:sz w:val="24"/>
          <w:szCs w:val="24"/>
        </w:rPr>
        <w:t>......................................................................................................................................................</w:t>
      </w:r>
      <w:r>
        <w:rPr>
          <w:rFonts w:ascii="Garamond" w:hAnsi="Garamond" w:cs="TimesNewRomanPSMT"/>
          <w:snapToGrid w:val="0"/>
          <w:sz w:val="24"/>
          <w:szCs w:val="24"/>
        </w:rPr>
        <w:t>......................</w:t>
      </w:r>
    </w:p>
    <w:p w14:paraId="7F10E19B" w14:textId="77777777" w:rsidR="00404E3E" w:rsidRPr="006B31E5" w:rsidRDefault="00404E3E" w:rsidP="00404E3E">
      <w:pPr>
        <w:jc w:val="center"/>
        <w:rPr>
          <w:b/>
          <w:bCs/>
          <w:sz w:val="24"/>
          <w:szCs w:val="24"/>
        </w:rPr>
      </w:pPr>
    </w:p>
    <w:p w14:paraId="45ABE6F4" w14:textId="77777777" w:rsidR="00404E3E" w:rsidRPr="00E72FCA" w:rsidRDefault="00404E3E" w:rsidP="00E72FCA">
      <w:pPr>
        <w:rPr>
          <w:b/>
          <w:bCs/>
          <w:i/>
          <w:sz w:val="24"/>
          <w:szCs w:val="24"/>
        </w:rPr>
      </w:pPr>
      <w:r w:rsidRPr="00E72FCA">
        <w:rPr>
          <w:sz w:val="24"/>
          <w:szCs w:val="24"/>
        </w:rPr>
        <w:t xml:space="preserve">Składając ofertę w postępowaniu o udzielenie zamówienia publicznego </w:t>
      </w:r>
      <w:r w:rsidRPr="00E72FCA">
        <w:rPr>
          <w:bCs/>
          <w:sz w:val="24"/>
          <w:szCs w:val="24"/>
        </w:rPr>
        <w:t xml:space="preserve">pn.: </w:t>
      </w:r>
    </w:p>
    <w:p w14:paraId="3D333100" w14:textId="26FE7A8F" w:rsidR="00E72FCA" w:rsidRPr="00E72FCA" w:rsidRDefault="00E72FCA" w:rsidP="00E72FCA">
      <w:pPr>
        <w:pStyle w:val="Nagwek1"/>
        <w:spacing w:before="0" w:line="240" w:lineRule="auto"/>
        <w:jc w:val="center"/>
        <w:rPr>
          <w:rFonts w:ascii="Times New Roman" w:hAnsi="Times New Roman" w:cs="Times New Roman"/>
          <w:color w:val="002060"/>
          <w:sz w:val="24"/>
          <w:szCs w:val="24"/>
          <w:lang w:val="pl-PL"/>
        </w:rPr>
      </w:pPr>
      <w:r w:rsidRPr="00E72FCA">
        <w:rPr>
          <w:rFonts w:ascii="Times New Roman" w:hAnsi="Times New Roman" w:cs="Times New Roman"/>
          <w:color w:val="002060"/>
          <w:sz w:val="24"/>
          <w:szCs w:val="24"/>
          <w:lang w:val="pl-PL"/>
        </w:rPr>
        <w:t>„</w:t>
      </w:r>
      <w:r w:rsidRPr="00E72FCA">
        <w:rPr>
          <w:rFonts w:ascii="Times New Roman" w:hAnsi="Times New Roman" w:cs="Times New Roman"/>
          <w:color w:val="002060"/>
          <w:sz w:val="24"/>
          <w:szCs w:val="24"/>
          <w:lang w:val="pl-PL"/>
        </w:rPr>
        <w:t>Dostawa używanej mobilnej jednowałowej rozdrabniarki do odpadów komunalnych</w:t>
      </w:r>
      <w:r w:rsidRPr="00E72FCA">
        <w:rPr>
          <w:rFonts w:ascii="Times New Roman" w:hAnsi="Times New Roman" w:cs="Times New Roman"/>
          <w:color w:val="002060"/>
          <w:sz w:val="24"/>
          <w:szCs w:val="24"/>
          <w:lang w:val="pl-PL"/>
        </w:rPr>
        <w:t>”</w:t>
      </w:r>
    </w:p>
    <w:p w14:paraId="068EEFA3" w14:textId="77777777" w:rsidR="00404E3E" w:rsidRPr="00E72FCA" w:rsidRDefault="00404E3E" w:rsidP="00E72FCA">
      <w:pPr>
        <w:rPr>
          <w:b/>
          <w:bCs/>
          <w:i/>
          <w:sz w:val="24"/>
          <w:szCs w:val="24"/>
        </w:rPr>
      </w:pPr>
    </w:p>
    <w:p w14:paraId="348C0048" w14:textId="3FD7097E" w:rsidR="00404E3E" w:rsidRPr="006B31E5" w:rsidRDefault="00404E3E" w:rsidP="00E72FCA">
      <w:pPr>
        <w:rPr>
          <w:bCs/>
          <w:sz w:val="24"/>
          <w:szCs w:val="24"/>
        </w:rPr>
      </w:pPr>
      <w:r w:rsidRPr="00E72FCA">
        <w:rPr>
          <w:b/>
          <w:bCs/>
          <w:i/>
          <w:sz w:val="24"/>
          <w:szCs w:val="24"/>
        </w:rPr>
        <w:t xml:space="preserve"> </w:t>
      </w:r>
      <w:r w:rsidRPr="00E72FCA">
        <w:rPr>
          <w:bCs/>
          <w:sz w:val="24"/>
          <w:szCs w:val="24"/>
        </w:rPr>
        <w:t>oświadczam, że oferuję</w:t>
      </w:r>
      <w:r>
        <w:rPr>
          <w:bCs/>
          <w:sz w:val="24"/>
          <w:szCs w:val="24"/>
        </w:rPr>
        <w:t xml:space="preserve"> następując</w:t>
      </w:r>
      <w:r w:rsidR="001F0E0D">
        <w:rPr>
          <w:bCs/>
          <w:sz w:val="24"/>
          <w:szCs w:val="24"/>
        </w:rPr>
        <w:t>e urządzenie</w:t>
      </w:r>
      <w:r w:rsidRPr="006B31E5">
        <w:rPr>
          <w:bCs/>
          <w:sz w:val="24"/>
          <w:szCs w:val="24"/>
        </w:rPr>
        <w:t>:</w:t>
      </w:r>
    </w:p>
    <w:p w14:paraId="79F3893E" w14:textId="77777777" w:rsidR="00404E3E" w:rsidRPr="006B31E5" w:rsidRDefault="00404E3E" w:rsidP="00404E3E">
      <w:pPr>
        <w:rPr>
          <w:bCs/>
          <w:sz w:val="24"/>
          <w:szCs w:val="24"/>
        </w:rPr>
      </w:pPr>
    </w:p>
    <w:tbl>
      <w:tblPr>
        <w:tblW w:w="1545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918"/>
        <w:gridCol w:w="6378"/>
        <w:gridCol w:w="1588"/>
      </w:tblGrid>
      <w:tr w:rsidR="00404E3E" w:rsidRPr="004617C2" w14:paraId="18D63A00" w14:textId="77777777" w:rsidTr="00D60F06">
        <w:tc>
          <w:tcPr>
            <w:tcW w:w="567" w:type="dxa"/>
            <w:shd w:val="clear" w:color="auto" w:fill="FFF2CC" w:themeFill="accent4" w:themeFillTint="33"/>
            <w:vAlign w:val="center"/>
          </w:tcPr>
          <w:p w14:paraId="0EE50D7B" w14:textId="77777777" w:rsidR="00404E3E" w:rsidRPr="005F7921" w:rsidRDefault="00404E3E" w:rsidP="007E0248">
            <w:pPr>
              <w:jc w:val="center"/>
              <w:rPr>
                <w:b/>
                <w:sz w:val="18"/>
                <w:szCs w:val="18"/>
              </w:rPr>
            </w:pPr>
            <w:r w:rsidRPr="005F7921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6918" w:type="dxa"/>
            <w:shd w:val="clear" w:color="auto" w:fill="FFF2CC" w:themeFill="accent4" w:themeFillTint="33"/>
            <w:vAlign w:val="center"/>
          </w:tcPr>
          <w:p w14:paraId="0442E833" w14:textId="1E8133F6" w:rsidR="00404E3E" w:rsidRPr="005F7921" w:rsidRDefault="00404E3E" w:rsidP="007E0248">
            <w:pPr>
              <w:jc w:val="center"/>
              <w:rPr>
                <w:b/>
                <w:sz w:val="18"/>
                <w:szCs w:val="18"/>
              </w:rPr>
            </w:pPr>
            <w:r w:rsidRPr="005F7921">
              <w:rPr>
                <w:b/>
                <w:sz w:val="18"/>
                <w:szCs w:val="18"/>
              </w:rPr>
              <w:t xml:space="preserve">Parametr (opis w </w:t>
            </w:r>
            <w:proofErr w:type="spellStart"/>
            <w:r w:rsidRPr="005F7921">
              <w:rPr>
                <w:b/>
                <w:sz w:val="18"/>
                <w:szCs w:val="18"/>
              </w:rPr>
              <w:t>swz</w:t>
            </w:r>
            <w:proofErr w:type="spellEnd"/>
            <w:r w:rsidRPr="005F7921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6378" w:type="dxa"/>
            <w:shd w:val="clear" w:color="auto" w:fill="FFF2CC" w:themeFill="accent4" w:themeFillTint="33"/>
          </w:tcPr>
          <w:p w14:paraId="15D2AF11" w14:textId="77777777" w:rsidR="00AD50DD" w:rsidRDefault="00AD50DD" w:rsidP="00AD50DD">
            <w:pPr>
              <w:jc w:val="center"/>
              <w:rPr>
                <w:b/>
                <w:sz w:val="18"/>
                <w:szCs w:val="18"/>
              </w:rPr>
            </w:pPr>
          </w:p>
          <w:p w14:paraId="4E92DE0A" w14:textId="77777777" w:rsidR="00404E3E" w:rsidRPr="005F7921" w:rsidRDefault="00404E3E" w:rsidP="00AD50DD">
            <w:pPr>
              <w:jc w:val="center"/>
              <w:rPr>
                <w:b/>
                <w:sz w:val="18"/>
                <w:szCs w:val="18"/>
              </w:rPr>
            </w:pPr>
            <w:r w:rsidRPr="005F7921">
              <w:rPr>
                <w:b/>
                <w:sz w:val="18"/>
                <w:szCs w:val="18"/>
              </w:rPr>
              <w:t>Parametr oferowany przez Wykonawcę</w:t>
            </w:r>
          </w:p>
          <w:p w14:paraId="735D0EAE" w14:textId="77777777" w:rsidR="00404E3E" w:rsidRPr="005F7921" w:rsidRDefault="00404E3E" w:rsidP="00F2440E">
            <w:pPr>
              <w:rPr>
                <w:sz w:val="18"/>
                <w:szCs w:val="18"/>
              </w:rPr>
            </w:pPr>
          </w:p>
          <w:p w14:paraId="54091C60" w14:textId="1A43731A" w:rsidR="00404E3E" w:rsidRPr="005F7921" w:rsidRDefault="00404E3E" w:rsidP="00F2440E">
            <w:pPr>
              <w:jc w:val="center"/>
              <w:rPr>
                <w:color w:val="FF0000"/>
                <w:sz w:val="18"/>
                <w:szCs w:val="18"/>
              </w:rPr>
            </w:pPr>
            <w:r w:rsidRPr="005F7921">
              <w:rPr>
                <w:b/>
                <w:color w:val="FF0000"/>
                <w:sz w:val="18"/>
                <w:szCs w:val="18"/>
              </w:rPr>
              <w:t>UWAGA: NIE SPEŁNIENIE WYMAGANIA WSKAZANEGO W SWZ SPOWODUJE ODRZUCENIE OFERTY JAKO N</w:t>
            </w:r>
            <w:r w:rsidR="00DD097A">
              <w:rPr>
                <w:b/>
                <w:color w:val="FF0000"/>
                <w:sz w:val="18"/>
                <w:szCs w:val="18"/>
              </w:rPr>
              <w:t>IE</w:t>
            </w:r>
            <w:r w:rsidRPr="005F7921">
              <w:rPr>
                <w:b/>
                <w:color w:val="FF0000"/>
                <w:sz w:val="18"/>
                <w:szCs w:val="18"/>
              </w:rPr>
              <w:t xml:space="preserve">ZGODNEJ Z SWZ </w:t>
            </w:r>
            <w:r w:rsidRPr="005F7921">
              <w:rPr>
                <w:color w:val="FF0000"/>
                <w:sz w:val="18"/>
                <w:szCs w:val="18"/>
              </w:rPr>
              <w:t>!</w:t>
            </w:r>
          </w:p>
        </w:tc>
        <w:tc>
          <w:tcPr>
            <w:tcW w:w="1588" w:type="dxa"/>
            <w:shd w:val="clear" w:color="auto" w:fill="FFF2CC" w:themeFill="accent4" w:themeFillTint="33"/>
            <w:vAlign w:val="center"/>
          </w:tcPr>
          <w:p w14:paraId="7C926FC1" w14:textId="28A35F06" w:rsidR="00404E3E" w:rsidRPr="004617C2" w:rsidRDefault="00404E3E" w:rsidP="007E0248">
            <w:pPr>
              <w:jc w:val="center"/>
              <w:rPr>
                <w:b/>
                <w:sz w:val="16"/>
                <w:szCs w:val="16"/>
              </w:rPr>
            </w:pPr>
            <w:r w:rsidRPr="004617C2">
              <w:rPr>
                <w:b/>
                <w:sz w:val="16"/>
                <w:szCs w:val="16"/>
              </w:rPr>
              <w:t xml:space="preserve">UWAGI – ew. uszczegółowienia opisu bądź opis dodatkowego wyposażenia pojazdu, nie wymaganego w </w:t>
            </w:r>
            <w:proofErr w:type="spellStart"/>
            <w:r w:rsidRPr="004617C2">
              <w:rPr>
                <w:b/>
                <w:sz w:val="16"/>
                <w:szCs w:val="16"/>
              </w:rPr>
              <w:t>swz</w:t>
            </w:r>
            <w:proofErr w:type="spellEnd"/>
          </w:p>
        </w:tc>
      </w:tr>
      <w:tr w:rsidR="00681D7D" w:rsidRPr="004617C2" w14:paraId="3FB2B23C" w14:textId="77777777" w:rsidTr="00D60F06">
        <w:trPr>
          <w:trHeight w:val="826"/>
        </w:trPr>
        <w:tc>
          <w:tcPr>
            <w:tcW w:w="15451" w:type="dxa"/>
            <w:gridSpan w:val="4"/>
            <w:shd w:val="clear" w:color="auto" w:fill="FFF2CC" w:themeFill="accent4" w:themeFillTint="33"/>
            <w:vAlign w:val="center"/>
          </w:tcPr>
          <w:p w14:paraId="6D7BC147" w14:textId="77777777" w:rsidR="00681D7D" w:rsidRPr="00681D7D" w:rsidRDefault="00681D7D" w:rsidP="007E0248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681D7D">
              <w:rPr>
                <w:b/>
                <w:i/>
                <w:iCs/>
                <w:sz w:val="24"/>
                <w:szCs w:val="24"/>
              </w:rPr>
              <w:t>Wymagania ogólne</w:t>
            </w:r>
            <w:r>
              <w:rPr>
                <w:b/>
                <w:i/>
                <w:iCs/>
                <w:sz w:val="24"/>
                <w:szCs w:val="24"/>
              </w:rPr>
              <w:t>:</w:t>
            </w:r>
          </w:p>
        </w:tc>
      </w:tr>
      <w:tr w:rsidR="00D44270" w:rsidRPr="004617C2" w14:paraId="5E78F71E" w14:textId="77777777" w:rsidTr="00D60F06">
        <w:trPr>
          <w:trHeight w:val="409"/>
        </w:trPr>
        <w:tc>
          <w:tcPr>
            <w:tcW w:w="567" w:type="dxa"/>
          </w:tcPr>
          <w:p w14:paraId="456C81F0" w14:textId="77777777" w:rsidR="00D44270" w:rsidRPr="005F7921" w:rsidRDefault="00D44270" w:rsidP="00D44270">
            <w:pPr>
              <w:rPr>
                <w:sz w:val="18"/>
                <w:szCs w:val="18"/>
              </w:rPr>
            </w:pPr>
            <w:r w:rsidRPr="005F7921">
              <w:rPr>
                <w:sz w:val="18"/>
                <w:szCs w:val="18"/>
              </w:rPr>
              <w:t>1</w:t>
            </w:r>
          </w:p>
        </w:tc>
        <w:tc>
          <w:tcPr>
            <w:tcW w:w="6918" w:type="dxa"/>
          </w:tcPr>
          <w:p w14:paraId="4F89BCF6" w14:textId="77777777" w:rsidR="007C17AE" w:rsidRPr="00076712" w:rsidRDefault="007C17AE" w:rsidP="00620C4C">
            <w:pPr>
              <w:rPr>
                <w:rFonts w:cs="Calibri"/>
              </w:rPr>
            </w:pPr>
          </w:p>
          <w:p w14:paraId="5866EC23" w14:textId="5A1E81D1" w:rsidR="00076712" w:rsidRPr="00E72FCA" w:rsidRDefault="00076712" w:rsidP="00E72FCA">
            <w:r w:rsidRPr="00E72FCA">
              <w:t>Urządzenie używane;</w:t>
            </w:r>
          </w:p>
          <w:p w14:paraId="6EC19B5E" w14:textId="06313F40" w:rsidR="00D44270" w:rsidRPr="00E72FCA" w:rsidRDefault="00076712" w:rsidP="00E72FCA">
            <w:pPr>
              <w:spacing w:after="160" w:line="259" w:lineRule="auto"/>
              <w:jc w:val="both"/>
            </w:pPr>
            <w:r w:rsidRPr="00E72FCA">
              <w:t xml:space="preserve">Rok produkcji nie dalszy (nie straszy) niż </w:t>
            </w:r>
            <w:r w:rsidR="00E72FCA" w:rsidRPr="00E72FCA">
              <w:t xml:space="preserve"> 10 lat</w:t>
            </w:r>
          </w:p>
        </w:tc>
        <w:tc>
          <w:tcPr>
            <w:tcW w:w="6378" w:type="dxa"/>
          </w:tcPr>
          <w:p w14:paraId="0A5C3525" w14:textId="77777777" w:rsidR="00D44270" w:rsidRDefault="00D44270" w:rsidP="00D44270"/>
          <w:p w14:paraId="099805E0" w14:textId="77777777" w:rsidR="00D44270" w:rsidRDefault="00D44270" w:rsidP="00D44270">
            <w:r w:rsidRPr="0051326E">
              <w:t>Rok produkcji  ……………</w:t>
            </w:r>
            <w:r>
              <w:t>…………</w:t>
            </w:r>
            <w:r w:rsidRPr="0051326E">
              <w:t>….r.</w:t>
            </w:r>
          </w:p>
          <w:p w14:paraId="6DC33820" w14:textId="77777777" w:rsidR="00E6325D" w:rsidRDefault="00E6325D" w:rsidP="00D44270"/>
          <w:p w14:paraId="1472546C" w14:textId="1E8A56F8" w:rsidR="00076712" w:rsidRPr="0051326E" w:rsidRDefault="00136861" w:rsidP="00D44270">
            <w:r>
              <w:t>Urządzenie używane</w:t>
            </w:r>
          </w:p>
        </w:tc>
        <w:tc>
          <w:tcPr>
            <w:tcW w:w="1588" w:type="dxa"/>
          </w:tcPr>
          <w:p w14:paraId="011D5CAD" w14:textId="77777777" w:rsidR="00D44270" w:rsidRPr="004617C2" w:rsidRDefault="00D44270" w:rsidP="00D44270">
            <w:pPr>
              <w:rPr>
                <w:sz w:val="24"/>
                <w:szCs w:val="24"/>
              </w:rPr>
            </w:pPr>
          </w:p>
        </w:tc>
      </w:tr>
      <w:tr w:rsidR="00076712" w:rsidRPr="004617C2" w14:paraId="1069D053" w14:textId="77777777" w:rsidTr="00D60F06">
        <w:tc>
          <w:tcPr>
            <w:tcW w:w="567" w:type="dxa"/>
          </w:tcPr>
          <w:p w14:paraId="30F7F819" w14:textId="70515205" w:rsidR="00076712" w:rsidRPr="005F7921" w:rsidRDefault="00076712" w:rsidP="000767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18" w:type="dxa"/>
          </w:tcPr>
          <w:p w14:paraId="33F5A0AA" w14:textId="76AC933D" w:rsidR="00076712" w:rsidRPr="00076712" w:rsidRDefault="00076712" w:rsidP="00076712">
            <w:r w:rsidRPr="00076712">
              <w:rPr>
                <w:rFonts w:cs="Calibri"/>
              </w:rPr>
              <w:t>Dostawca musi podać w ofercie przetargowej producenta oferowanego urządzenia</w:t>
            </w:r>
          </w:p>
        </w:tc>
        <w:tc>
          <w:tcPr>
            <w:tcW w:w="6378" w:type="dxa"/>
          </w:tcPr>
          <w:p w14:paraId="2AE5D374" w14:textId="77777777" w:rsidR="00E6325D" w:rsidRDefault="00E6325D" w:rsidP="00076712"/>
          <w:p w14:paraId="5599752F" w14:textId="754D2087" w:rsidR="00076712" w:rsidRDefault="00076712" w:rsidP="00076712">
            <w:r w:rsidRPr="0051326E">
              <w:t xml:space="preserve">Producent: </w:t>
            </w:r>
          </w:p>
          <w:p w14:paraId="7B3166CF" w14:textId="77777777" w:rsidR="00076712" w:rsidRDefault="00076712" w:rsidP="00076712">
            <w:r w:rsidRPr="0051326E">
              <w:t>………………………………………………………………………..</w:t>
            </w:r>
          </w:p>
          <w:p w14:paraId="39940F95" w14:textId="77777777" w:rsidR="00E6325D" w:rsidRPr="0051326E" w:rsidRDefault="00E6325D" w:rsidP="00076712"/>
          <w:p w14:paraId="31421221" w14:textId="6C135E2B" w:rsidR="00076712" w:rsidRDefault="00076712" w:rsidP="00076712">
            <w:r w:rsidRPr="0051326E">
              <w:t xml:space="preserve">Model/ typ : </w:t>
            </w:r>
          </w:p>
          <w:p w14:paraId="4EBE4A70" w14:textId="77777777" w:rsidR="00076712" w:rsidRPr="0051326E" w:rsidRDefault="00076712" w:rsidP="00076712">
            <w:r w:rsidRPr="0051326E">
              <w:t>………………………………………………………………………</w:t>
            </w:r>
          </w:p>
          <w:p w14:paraId="337758CB" w14:textId="3E107B47" w:rsidR="00076712" w:rsidRPr="0051326E" w:rsidRDefault="00076712" w:rsidP="00076712"/>
        </w:tc>
        <w:tc>
          <w:tcPr>
            <w:tcW w:w="1588" w:type="dxa"/>
          </w:tcPr>
          <w:p w14:paraId="04962DDB" w14:textId="77777777" w:rsidR="00076712" w:rsidRPr="004617C2" w:rsidRDefault="00076712" w:rsidP="00076712">
            <w:pPr>
              <w:rPr>
                <w:sz w:val="24"/>
                <w:szCs w:val="24"/>
              </w:rPr>
            </w:pPr>
          </w:p>
        </w:tc>
      </w:tr>
      <w:tr w:rsidR="00076712" w:rsidRPr="004617C2" w14:paraId="40714B75" w14:textId="77777777" w:rsidTr="00D60F06">
        <w:tc>
          <w:tcPr>
            <w:tcW w:w="567" w:type="dxa"/>
          </w:tcPr>
          <w:p w14:paraId="4669C89C" w14:textId="5D0480C5" w:rsidR="00076712" w:rsidRPr="005F7921" w:rsidRDefault="00076712" w:rsidP="000767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918" w:type="dxa"/>
          </w:tcPr>
          <w:p w14:paraId="1DDDCDAD" w14:textId="77777777" w:rsidR="00076712" w:rsidRPr="00076712" w:rsidRDefault="00076712" w:rsidP="00076712">
            <w:pPr>
              <w:spacing w:after="160" w:line="259" w:lineRule="auto"/>
              <w:jc w:val="both"/>
            </w:pPr>
            <w:r w:rsidRPr="00076712">
              <w:t>Urządzenie nie może być prototypem i winna pochodzić z seryjnej produkcji.</w:t>
            </w:r>
          </w:p>
          <w:p w14:paraId="6341D4F2" w14:textId="0D6B210B" w:rsidR="00076712" w:rsidRPr="00076712" w:rsidRDefault="00076712" w:rsidP="00076712">
            <w:pPr>
              <w:rPr>
                <w:rFonts w:cs="Calibri"/>
              </w:rPr>
            </w:pPr>
          </w:p>
        </w:tc>
        <w:tc>
          <w:tcPr>
            <w:tcW w:w="6378" w:type="dxa"/>
          </w:tcPr>
          <w:p w14:paraId="730E9DED" w14:textId="0FFCC75B" w:rsidR="00076712" w:rsidRPr="00076712" w:rsidRDefault="00076712" w:rsidP="00076712">
            <w:pPr>
              <w:spacing w:after="160" w:line="259" w:lineRule="auto"/>
              <w:jc w:val="both"/>
            </w:pPr>
            <w:r w:rsidRPr="00076712">
              <w:t>Urządzenie nie jest prototypem i  pochodzi z seryjnej produkcji.</w:t>
            </w:r>
          </w:p>
          <w:p w14:paraId="6F9344AB" w14:textId="63855718" w:rsidR="00076712" w:rsidRPr="0051326E" w:rsidRDefault="00076712" w:rsidP="00076712">
            <w:pPr>
              <w:rPr>
                <w:rFonts w:cs="Calibri"/>
              </w:rPr>
            </w:pPr>
          </w:p>
        </w:tc>
        <w:tc>
          <w:tcPr>
            <w:tcW w:w="1588" w:type="dxa"/>
          </w:tcPr>
          <w:p w14:paraId="7FBE3E84" w14:textId="77777777" w:rsidR="00076712" w:rsidRPr="004617C2" w:rsidRDefault="00076712" w:rsidP="00076712">
            <w:pPr>
              <w:rPr>
                <w:sz w:val="24"/>
                <w:szCs w:val="24"/>
              </w:rPr>
            </w:pPr>
          </w:p>
        </w:tc>
      </w:tr>
      <w:tr w:rsidR="00076712" w:rsidRPr="004617C2" w14:paraId="3E8DE76E" w14:textId="77777777" w:rsidTr="00D60F06">
        <w:tc>
          <w:tcPr>
            <w:tcW w:w="567" w:type="dxa"/>
          </w:tcPr>
          <w:p w14:paraId="7AA7677F" w14:textId="61977164" w:rsidR="00076712" w:rsidRPr="005F7921" w:rsidRDefault="00076712" w:rsidP="000767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918" w:type="dxa"/>
          </w:tcPr>
          <w:p w14:paraId="033A6914" w14:textId="2CF031F7" w:rsidR="00076712" w:rsidRPr="0051326E" w:rsidRDefault="00076712" w:rsidP="00076712">
            <w:pPr>
              <w:spacing w:before="6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Przeszkolenie załogi wg </w:t>
            </w:r>
            <w:proofErr w:type="spellStart"/>
            <w:r>
              <w:rPr>
                <w:rFonts w:cs="Calibri"/>
              </w:rPr>
              <w:t>swz</w:t>
            </w:r>
            <w:proofErr w:type="spellEnd"/>
          </w:p>
        </w:tc>
        <w:tc>
          <w:tcPr>
            <w:tcW w:w="6378" w:type="dxa"/>
          </w:tcPr>
          <w:p w14:paraId="4DD87361" w14:textId="0B2E1E9E" w:rsidR="00076712" w:rsidRPr="0051326E" w:rsidRDefault="00076712" w:rsidP="00076712">
            <w:pPr>
              <w:spacing w:before="60" w:after="120"/>
              <w:jc w:val="both"/>
              <w:rPr>
                <w:rFonts w:cs="Calibri"/>
              </w:rPr>
            </w:pPr>
            <w:r>
              <w:rPr>
                <w:rFonts w:cs="Calibri"/>
              </w:rPr>
              <w:t>Przeszkolenie załogi wg swz</w:t>
            </w:r>
          </w:p>
        </w:tc>
        <w:tc>
          <w:tcPr>
            <w:tcW w:w="1588" w:type="dxa"/>
          </w:tcPr>
          <w:p w14:paraId="03CF30C0" w14:textId="77777777" w:rsidR="00076712" w:rsidRPr="004617C2" w:rsidRDefault="00076712" w:rsidP="00076712">
            <w:pPr>
              <w:rPr>
                <w:sz w:val="24"/>
                <w:szCs w:val="24"/>
              </w:rPr>
            </w:pPr>
          </w:p>
        </w:tc>
      </w:tr>
      <w:tr w:rsidR="00076712" w:rsidRPr="004617C2" w14:paraId="06D29B60" w14:textId="77777777" w:rsidTr="00D60F06">
        <w:tc>
          <w:tcPr>
            <w:tcW w:w="567" w:type="dxa"/>
          </w:tcPr>
          <w:p w14:paraId="13A8C8BC" w14:textId="57E08124" w:rsidR="00076712" w:rsidRDefault="00076712" w:rsidP="000767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918" w:type="dxa"/>
          </w:tcPr>
          <w:p w14:paraId="4D298526" w14:textId="29DD46B9" w:rsidR="00076712" w:rsidRPr="0051326E" w:rsidRDefault="00076712" w:rsidP="00076712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Wymagana dokumentacja wg </w:t>
            </w:r>
            <w:proofErr w:type="spellStart"/>
            <w:r>
              <w:rPr>
                <w:rFonts w:cs="Calibri"/>
              </w:rPr>
              <w:t>swz</w:t>
            </w:r>
            <w:proofErr w:type="spellEnd"/>
          </w:p>
        </w:tc>
        <w:tc>
          <w:tcPr>
            <w:tcW w:w="6378" w:type="dxa"/>
          </w:tcPr>
          <w:p w14:paraId="4CE5ED21" w14:textId="247C1990" w:rsidR="00076712" w:rsidRPr="0051326E" w:rsidRDefault="00076712" w:rsidP="00076712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Wymagana dokumentacja wg swz</w:t>
            </w:r>
          </w:p>
        </w:tc>
        <w:tc>
          <w:tcPr>
            <w:tcW w:w="1588" w:type="dxa"/>
          </w:tcPr>
          <w:p w14:paraId="2BC6DB2A" w14:textId="77777777" w:rsidR="00076712" w:rsidRPr="004617C2" w:rsidRDefault="00076712" w:rsidP="00076712">
            <w:pPr>
              <w:rPr>
                <w:sz w:val="24"/>
                <w:szCs w:val="24"/>
              </w:rPr>
            </w:pPr>
          </w:p>
        </w:tc>
      </w:tr>
      <w:tr w:rsidR="00076712" w:rsidRPr="004617C2" w14:paraId="4F34BEB1" w14:textId="77777777" w:rsidTr="00D60F06">
        <w:tc>
          <w:tcPr>
            <w:tcW w:w="15451" w:type="dxa"/>
            <w:gridSpan w:val="4"/>
            <w:shd w:val="clear" w:color="auto" w:fill="FFF2CC" w:themeFill="accent4" w:themeFillTint="33"/>
          </w:tcPr>
          <w:p w14:paraId="548AB6B3" w14:textId="77777777" w:rsidR="00076712" w:rsidRDefault="00076712" w:rsidP="00076712">
            <w:pPr>
              <w:tabs>
                <w:tab w:val="num" w:pos="720"/>
              </w:tabs>
              <w:suppressAutoHyphens w:val="0"/>
              <w:ind w:left="72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                                                                              </w:t>
            </w:r>
          </w:p>
          <w:p w14:paraId="688FC458" w14:textId="6A55F638" w:rsidR="00076712" w:rsidRPr="00681D7D" w:rsidRDefault="00076712" w:rsidP="00076712">
            <w:pPr>
              <w:tabs>
                <w:tab w:val="num" w:pos="720"/>
              </w:tabs>
              <w:suppressAutoHyphens w:val="0"/>
              <w:rPr>
                <w:b/>
                <w:bCs/>
                <w:i/>
                <w:sz w:val="24"/>
                <w:szCs w:val="24"/>
                <w:u w:val="single"/>
              </w:rPr>
            </w:pPr>
            <w:r>
              <w:rPr>
                <w:i/>
                <w:sz w:val="22"/>
                <w:szCs w:val="22"/>
              </w:rPr>
              <w:lastRenderedPageBreak/>
              <w:t xml:space="preserve">                                                                                                </w:t>
            </w:r>
            <w:r w:rsidRPr="00681D7D">
              <w:rPr>
                <w:b/>
                <w:bCs/>
                <w:i/>
                <w:sz w:val="24"/>
                <w:szCs w:val="24"/>
                <w:shd w:val="clear" w:color="auto" w:fill="FFF2CC" w:themeFill="accent4" w:themeFillTint="33"/>
              </w:rPr>
              <w:t xml:space="preserve">Wymagania techniczne </w:t>
            </w:r>
            <w:r>
              <w:rPr>
                <w:b/>
                <w:bCs/>
                <w:i/>
                <w:sz w:val="24"/>
                <w:szCs w:val="24"/>
                <w:shd w:val="clear" w:color="auto" w:fill="FFF2CC" w:themeFill="accent4" w:themeFillTint="33"/>
              </w:rPr>
              <w:t>urządzenia</w:t>
            </w:r>
            <w:r w:rsidRPr="00681D7D">
              <w:rPr>
                <w:b/>
                <w:bCs/>
                <w:i/>
                <w:sz w:val="24"/>
                <w:szCs w:val="24"/>
                <w:shd w:val="clear" w:color="auto" w:fill="FFF2CC" w:themeFill="accent4" w:themeFillTint="33"/>
              </w:rPr>
              <w:t>:</w:t>
            </w:r>
          </w:p>
          <w:p w14:paraId="6E6C6392" w14:textId="77777777" w:rsidR="00076712" w:rsidRPr="00FD62A4" w:rsidRDefault="00076712" w:rsidP="0007671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E72FCA" w:rsidRPr="004617C2" w14:paraId="0C94F231" w14:textId="77777777" w:rsidTr="00D60F06">
        <w:trPr>
          <w:trHeight w:val="284"/>
        </w:trPr>
        <w:tc>
          <w:tcPr>
            <w:tcW w:w="567" w:type="dxa"/>
          </w:tcPr>
          <w:p w14:paraId="7A1A3220" w14:textId="6BAB723E" w:rsidR="00E72FCA" w:rsidRDefault="00E72FCA" w:rsidP="00E72FCA">
            <w:pPr>
              <w:jc w:val="center"/>
            </w:pPr>
            <w:r>
              <w:lastRenderedPageBreak/>
              <w:t>6</w:t>
            </w:r>
          </w:p>
        </w:tc>
        <w:tc>
          <w:tcPr>
            <w:tcW w:w="6918" w:type="dxa"/>
          </w:tcPr>
          <w:p w14:paraId="0D88B222" w14:textId="77777777" w:rsidR="00E72FCA" w:rsidRPr="00E72FCA" w:rsidRDefault="00E72FCA" w:rsidP="00E72FCA">
            <w:pPr>
              <w:keepNext/>
              <w:keepLines/>
              <w:suppressAutoHyphens w:val="0"/>
              <w:spacing w:before="200" w:line="276" w:lineRule="auto"/>
              <w:outlineLvl w:val="2"/>
              <w:rPr>
                <w:rFonts w:eastAsia="MS Gothic"/>
                <w:b/>
                <w:bCs/>
                <w:color w:val="002060"/>
                <w:lang w:eastAsia="en-US"/>
              </w:rPr>
            </w:pPr>
            <w:r w:rsidRPr="00E72FCA">
              <w:rPr>
                <w:rFonts w:eastAsia="MS Gothic"/>
                <w:b/>
                <w:bCs/>
                <w:color w:val="002060"/>
                <w:lang w:eastAsia="en-US"/>
              </w:rPr>
              <w:t>2.1 Budowa i mobilność</w:t>
            </w:r>
          </w:p>
          <w:p w14:paraId="5A01E9D6" w14:textId="1501DF67" w:rsidR="00E72FCA" w:rsidRPr="00E72FCA" w:rsidRDefault="00E72FCA" w:rsidP="00E72FCA">
            <w:pPr>
              <w:suppressAutoHyphens w:val="0"/>
              <w:spacing w:after="200" w:line="276" w:lineRule="auto"/>
              <w:rPr>
                <w:rFonts w:eastAsia="MS Mincho"/>
                <w:lang w:eastAsia="en-US"/>
              </w:rPr>
            </w:pPr>
            <w:r w:rsidRPr="00E72FCA">
              <w:rPr>
                <w:rFonts w:eastAsia="MS Mincho"/>
                <w:lang w:eastAsia="en-US"/>
              </w:rPr>
              <w:t>• Konstrukcja ciężka, stalowa, przeznaczona do pracy ciągłej.</w:t>
            </w:r>
            <w:r w:rsidRPr="00E72FCA">
              <w:rPr>
                <w:rFonts w:eastAsia="MS Mincho"/>
                <w:lang w:eastAsia="en-US"/>
              </w:rPr>
              <w:br/>
              <w:t>• Podwozie: gąsienicowe, kołowe lub hakowe.</w:t>
            </w:r>
            <w:r w:rsidRPr="00E72FCA">
              <w:rPr>
                <w:rFonts w:eastAsia="MS Mincho"/>
                <w:lang w:eastAsia="en-US"/>
              </w:rPr>
              <w:br/>
              <w:t>• Masa eksploatacyjna: min. 18 000 kg.</w:t>
            </w:r>
            <w:r w:rsidRPr="00E72FCA">
              <w:rPr>
                <w:rFonts w:eastAsia="MS Mincho"/>
                <w:lang w:eastAsia="en-US"/>
              </w:rPr>
              <w:br/>
              <w:t>• Wymiary umożliwiające transport wewnątrzzakładowy.</w:t>
            </w:r>
          </w:p>
        </w:tc>
        <w:tc>
          <w:tcPr>
            <w:tcW w:w="6378" w:type="dxa"/>
          </w:tcPr>
          <w:p w14:paraId="5603353E" w14:textId="77777777" w:rsidR="00E72FCA" w:rsidRPr="00E72FCA" w:rsidRDefault="00E72FCA" w:rsidP="00E72FCA">
            <w:pPr>
              <w:keepNext/>
              <w:keepLines/>
              <w:suppressAutoHyphens w:val="0"/>
              <w:spacing w:before="200" w:line="276" w:lineRule="auto"/>
              <w:outlineLvl w:val="2"/>
              <w:rPr>
                <w:rFonts w:eastAsia="MS Gothic"/>
                <w:b/>
                <w:bCs/>
                <w:color w:val="002060"/>
                <w:lang w:eastAsia="en-US"/>
              </w:rPr>
            </w:pPr>
            <w:r w:rsidRPr="00E72FCA">
              <w:rPr>
                <w:rFonts w:eastAsia="MS Gothic"/>
                <w:b/>
                <w:bCs/>
                <w:color w:val="002060"/>
                <w:lang w:eastAsia="en-US"/>
              </w:rPr>
              <w:t>2.1 Budowa i mobilność</w:t>
            </w:r>
          </w:p>
          <w:p w14:paraId="1674AC75" w14:textId="30AC6438" w:rsidR="00E72FCA" w:rsidRPr="00E72FCA" w:rsidRDefault="00E72FCA" w:rsidP="00E72FCA">
            <w:pPr>
              <w:spacing w:after="160" w:line="259" w:lineRule="auto"/>
            </w:pPr>
            <w:r w:rsidRPr="00E72FCA">
              <w:rPr>
                <w:rFonts w:eastAsia="MS Mincho"/>
                <w:lang w:eastAsia="en-US"/>
              </w:rPr>
              <w:t>• Konstrukcja ciężka, stalowa, przeznaczona do pracy ciągłej.</w:t>
            </w:r>
            <w:r w:rsidRPr="00E72FCA">
              <w:rPr>
                <w:rFonts w:eastAsia="MS Mincho"/>
                <w:lang w:eastAsia="en-US"/>
              </w:rPr>
              <w:br/>
              <w:t xml:space="preserve">• Podwozie: </w:t>
            </w:r>
            <w:r w:rsidRPr="00E72FCA">
              <w:rPr>
                <w:rFonts w:eastAsia="MS Mincho"/>
                <w:lang w:eastAsia="en-US"/>
              </w:rPr>
              <w:t>…………………………………………</w:t>
            </w:r>
            <w:r w:rsidRPr="00E72FCA">
              <w:rPr>
                <w:rFonts w:eastAsia="MS Mincho"/>
                <w:lang w:eastAsia="en-US"/>
              </w:rPr>
              <w:t>.</w:t>
            </w:r>
            <w:r w:rsidRPr="00E72FCA">
              <w:rPr>
                <w:rFonts w:eastAsia="MS Mincho"/>
                <w:lang w:eastAsia="en-US"/>
              </w:rPr>
              <w:br/>
              <w:t>• Masa eksploatacyjna:</w:t>
            </w:r>
            <w:r w:rsidRPr="00E72FCA">
              <w:rPr>
                <w:rFonts w:eastAsia="MS Mincho"/>
                <w:lang w:eastAsia="en-US"/>
              </w:rPr>
              <w:t xml:space="preserve"> …………………………….</w:t>
            </w:r>
            <w:r w:rsidRPr="00E72FCA">
              <w:rPr>
                <w:rFonts w:eastAsia="MS Mincho"/>
                <w:lang w:eastAsia="en-US"/>
              </w:rPr>
              <w:t xml:space="preserve"> kg.</w:t>
            </w:r>
            <w:r w:rsidRPr="00E72FCA">
              <w:rPr>
                <w:rFonts w:eastAsia="MS Mincho"/>
                <w:lang w:eastAsia="en-US"/>
              </w:rPr>
              <w:br/>
              <w:t>• Wymiary umożliwiające transport wewnątrzzakładowy.</w:t>
            </w:r>
          </w:p>
        </w:tc>
        <w:tc>
          <w:tcPr>
            <w:tcW w:w="1588" w:type="dxa"/>
          </w:tcPr>
          <w:p w14:paraId="1508C5B2" w14:textId="77777777" w:rsidR="00E72FCA" w:rsidRPr="00DD7495" w:rsidRDefault="00E72FCA" w:rsidP="00E72FCA">
            <w:pPr>
              <w:rPr>
                <w:sz w:val="24"/>
                <w:szCs w:val="24"/>
              </w:rPr>
            </w:pPr>
          </w:p>
        </w:tc>
      </w:tr>
      <w:tr w:rsidR="00E72FCA" w:rsidRPr="004617C2" w14:paraId="6C2BAA22" w14:textId="77777777" w:rsidTr="00D60F06">
        <w:trPr>
          <w:trHeight w:val="284"/>
        </w:trPr>
        <w:tc>
          <w:tcPr>
            <w:tcW w:w="567" w:type="dxa"/>
          </w:tcPr>
          <w:p w14:paraId="78F5D935" w14:textId="3536E06A" w:rsidR="00E72FCA" w:rsidRDefault="00E72FCA" w:rsidP="00E72FCA">
            <w:pPr>
              <w:jc w:val="center"/>
            </w:pPr>
            <w:r>
              <w:t>7</w:t>
            </w:r>
          </w:p>
        </w:tc>
        <w:tc>
          <w:tcPr>
            <w:tcW w:w="6918" w:type="dxa"/>
          </w:tcPr>
          <w:p w14:paraId="007EA94F" w14:textId="77777777" w:rsidR="00E72FCA" w:rsidRPr="00E72FCA" w:rsidRDefault="00E72FCA" w:rsidP="00E72FCA">
            <w:pPr>
              <w:keepNext/>
              <w:keepLines/>
              <w:suppressAutoHyphens w:val="0"/>
              <w:spacing w:before="200" w:line="276" w:lineRule="auto"/>
              <w:outlineLvl w:val="2"/>
              <w:rPr>
                <w:rFonts w:eastAsia="MS Gothic"/>
                <w:b/>
                <w:bCs/>
                <w:color w:val="002060"/>
                <w:lang w:eastAsia="en-US"/>
              </w:rPr>
            </w:pPr>
            <w:r w:rsidRPr="00E72FCA">
              <w:rPr>
                <w:rFonts w:eastAsia="MS Gothic"/>
                <w:b/>
                <w:bCs/>
                <w:color w:val="002060"/>
                <w:lang w:eastAsia="en-US"/>
              </w:rPr>
              <w:t>2.2 Układ napędowy</w:t>
            </w:r>
          </w:p>
          <w:p w14:paraId="0A9ACEA1" w14:textId="03E430A6" w:rsidR="00E72FCA" w:rsidRPr="00E72FCA" w:rsidRDefault="00E72FCA" w:rsidP="00E72FCA">
            <w:pPr>
              <w:suppressAutoHyphens w:val="0"/>
              <w:spacing w:after="200" w:line="276" w:lineRule="auto"/>
              <w:rPr>
                <w:rFonts w:eastAsia="MS Mincho"/>
                <w:lang w:eastAsia="en-US"/>
              </w:rPr>
            </w:pPr>
            <w:r w:rsidRPr="00E72FCA">
              <w:rPr>
                <w:rFonts w:eastAsia="MS Mincho"/>
                <w:lang w:eastAsia="en-US"/>
              </w:rPr>
              <w:t xml:space="preserve">• Silnik wysokoprężny o mocy min. 350 </w:t>
            </w:r>
            <w:proofErr w:type="spellStart"/>
            <w:r w:rsidRPr="00E72FCA">
              <w:rPr>
                <w:rFonts w:eastAsia="MS Mincho"/>
                <w:lang w:eastAsia="en-US"/>
              </w:rPr>
              <w:t>kW.</w:t>
            </w:r>
            <w:proofErr w:type="spellEnd"/>
            <w:r w:rsidRPr="00E72FCA">
              <w:rPr>
                <w:rFonts w:eastAsia="MS Mincho"/>
                <w:lang w:eastAsia="en-US"/>
              </w:rPr>
              <w:br/>
              <w:t xml:space="preserve">• Norma emisji: </w:t>
            </w:r>
            <w:proofErr w:type="spellStart"/>
            <w:r w:rsidRPr="00E72FCA">
              <w:rPr>
                <w:rFonts w:eastAsia="MS Mincho"/>
                <w:lang w:eastAsia="en-US"/>
              </w:rPr>
              <w:t>Stage</w:t>
            </w:r>
            <w:proofErr w:type="spellEnd"/>
            <w:r w:rsidRPr="00E72FCA">
              <w:rPr>
                <w:rFonts w:eastAsia="MS Mincho"/>
                <w:lang w:eastAsia="en-US"/>
              </w:rPr>
              <w:t xml:space="preserve"> V lub równoważna.</w:t>
            </w:r>
            <w:r w:rsidRPr="00E72FCA">
              <w:rPr>
                <w:rFonts w:eastAsia="MS Mincho"/>
                <w:lang w:eastAsia="en-US"/>
              </w:rPr>
              <w:br/>
              <w:t xml:space="preserve">• pojemność silnika min. </w:t>
            </w:r>
            <w:r w:rsidRPr="00E72FCA">
              <w:rPr>
                <w:rFonts w:eastAsia="MS Mincho"/>
                <w:lang w:val="en-US" w:eastAsia="en-US"/>
              </w:rPr>
              <w:t>10 000 cm³</w:t>
            </w:r>
            <w:r w:rsidRPr="00E72FCA">
              <w:rPr>
                <w:rFonts w:eastAsia="MS Mincho"/>
                <w:lang w:eastAsia="en-US"/>
              </w:rPr>
              <w:br/>
              <w:t>• Zbiornik paliwa min. 500 l.</w:t>
            </w:r>
            <w:r w:rsidRPr="00E72FCA">
              <w:rPr>
                <w:rFonts w:eastAsia="MS Mincho"/>
                <w:lang w:eastAsia="en-US"/>
              </w:rPr>
              <w:br/>
            </w:r>
          </w:p>
        </w:tc>
        <w:tc>
          <w:tcPr>
            <w:tcW w:w="6378" w:type="dxa"/>
          </w:tcPr>
          <w:p w14:paraId="2C3D7CCE" w14:textId="77777777" w:rsidR="00E72FCA" w:rsidRPr="00E72FCA" w:rsidRDefault="00E72FCA" w:rsidP="00E72FCA">
            <w:pPr>
              <w:keepNext/>
              <w:keepLines/>
              <w:suppressAutoHyphens w:val="0"/>
              <w:spacing w:before="200" w:line="276" w:lineRule="auto"/>
              <w:outlineLvl w:val="2"/>
              <w:rPr>
                <w:rFonts w:eastAsia="MS Gothic"/>
                <w:b/>
                <w:bCs/>
                <w:color w:val="002060"/>
                <w:lang w:eastAsia="en-US"/>
              </w:rPr>
            </w:pPr>
            <w:r w:rsidRPr="00E72FCA">
              <w:rPr>
                <w:rFonts w:eastAsia="MS Gothic"/>
                <w:b/>
                <w:bCs/>
                <w:color w:val="002060"/>
                <w:lang w:eastAsia="en-US"/>
              </w:rPr>
              <w:t>2.2 Układ napędowy</w:t>
            </w:r>
          </w:p>
          <w:p w14:paraId="6FF59A14" w14:textId="27B24BE8" w:rsidR="00E72FCA" w:rsidRPr="00E72FCA" w:rsidRDefault="00E72FCA" w:rsidP="00E72FCA">
            <w:pPr>
              <w:spacing w:after="160" w:line="259" w:lineRule="auto"/>
            </w:pPr>
            <w:r w:rsidRPr="00E72FCA">
              <w:rPr>
                <w:rFonts w:eastAsia="MS Mincho"/>
                <w:lang w:eastAsia="en-US"/>
              </w:rPr>
              <w:t xml:space="preserve">• Silnik wysokoprężny o mocy </w:t>
            </w:r>
            <w:r w:rsidRPr="00E72FCA">
              <w:rPr>
                <w:rFonts w:eastAsia="MS Mincho"/>
                <w:lang w:eastAsia="en-US"/>
              </w:rPr>
              <w:t>………………………..</w:t>
            </w:r>
            <w:r w:rsidRPr="00E72FCA">
              <w:rPr>
                <w:rFonts w:eastAsia="MS Mincho"/>
                <w:lang w:eastAsia="en-US"/>
              </w:rPr>
              <w:t xml:space="preserve"> </w:t>
            </w:r>
            <w:proofErr w:type="spellStart"/>
            <w:r w:rsidRPr="00E72FCA">
              <w:rPr>
                <w:rFonts w:eastAsia="MS Mincho"/>
                <w:lang w:eastAsia="en-US"/>
              </w:rPr>
              <w:t>kW.</w:t>
            </w:r>
            <w:proofErr w:type="spellEnd"/>
            <w:r w:rsidRPr="00E72FCA">
              <w:rPr>
                <w:rFonts w:eastAsia="MS Mincho"/>
                <w:lang w:eastAsia="en-US"/>
              </w:rPr>
              <w:br/>
              <w:t xml:space="preserve">• Norma emisji: </w:t>
            </w:r>
            <w:r w:rsidRPr="00E72FCA">
              <w:rPr>
                <w:rFonts w:eastAsia="MS Mincho"/>
                <w:lang w:eastAsia="en-US"/>
              </w:rPr>
              <w:t>………………………………………………</w:t>
            </w:r>
            <w:r w:rsidRPr="00E72FCA">
              <w:rPr>
                <w:rFonts w:eastAsia="MS Mincho"/>
                <w:lang w:eastAsia="en-US"/>
              </w:rPr>
              <w:br/>
              <w:t xml:space="preserve">• pojemność silnika </w:t>
            </w:r>
            <w:r w:rsidRPr="00E72FCA">
              <w:rPr>
                <w:rFonts w:eastAsia="MS Mincho"/>
                <w:lang w:eastAsia="en-US"/>
              </w:rPr>
              <w:t>………………………………………..</w:t>
            </w:r>
            <w:r w:rsidRPr="00E72FCA">
              <w:rPr>
                <w:rFonts w:eastAsia="MS Mincho"/>
                <w:lang w:val="en-US" w:eastAsia="en-US"/>
              </w:rPr>
              <w:t xml:space="preserve"> cm³</w:t>
            </w:r>
            <w:r w:rsidRPr="00E72FCA">
              <w:rPr>
                <w:rFonts w:eastAsia="MS Mincho"/>
                <w:lang w:eastAsia="en-US"/>
              </w:rPr>
              <w:br/>
              <w:t xml:space="preserve">• Zbiornik paliwa </w:t>
            </w:r>
            <w:r w:rsidRPr="00E72FCA">
              <w:rPr>
                <w:rFonts w:eastAsia="MS Mincho"/>
                <w:lang w:eastAsia="en-US"/>
              </w:rPr>
              <w:t>…………………………………………….</w:t>
            </w:r>
            <w:r w:rsidRPr="00E72FCA">
              <w:rPr>
                <w:rFonts w:eastAsia="MS Mincho"/>
                <w:lang w:eastAsia="en-US"/>
              </w:rPr>
              <w:t xml:space="preserve"> l.</w:t>
            </w:r>
            <w:r w:rsidRPr="00E72FCA">
              <w:rPr>
                <w:rFonts w:eastAsia="MS Mincho"/>
                <w:lang w:eastAsia="en-US"/>
              </w:rPr>
              <w:br/>
            </w:r>
          </w:p>
        </w:tc>
        <w:tc>
          <w:tcPr>
            <w:tcW w:w="1588" w:type="dxa"/>
          </w:tcPr>
          <w:p w14:paraId="3C24D5D2" w14:textId="77777777" w:rsidR="00E72FCA" w:rsidRPr="00DD7495" w:rsidRDefault="00E72FCA" w:rsidP="00E72FCA">
            <w:pPr>
              <w:rPr>
                <w:sz w:val="24"/>
                <w:szCs w:val="24"/>
              </w:rPr>
            </w:pPr>
          </w:p>
        </w:tc>
      </w:tr>
      <w:tr w:rsidR="00E72FCA" w:rsidRPr="004617C2" w14:paraId="2AE5EDB4" w14:textId="77777777" w:rsidTr="00D60F06">
        <w:trPr>
          <w:trHeight w:val="284"/>
        </w:trPr>
        <w:tc>
          <w:tcPr>
            <w:tcW w:w="567" w:type="dxa"/>
          </w:tcPr>
          <w:p w14:paraId="26AD3144" w14:textId="154C2424" w:rsidR="00E72FCA" w:rsidRDefault="00E72FCA" w:rsidP="00E72FCA">
            <w:pPr>
              <w:jc w:val="center"/>
            </w:pPr>
            <w:r>
              <w:t>8</w:t>
            </w:r>
          </w:p>
        </w:tc>
        <w:tc>
          <w:tcPr>
            <w:tcW w:w="6918" w:type="dxa"/>
          </w:tcPr>
          <w:p w14:paraId="0BE3A47D" w14:textId="77777777" w:rsidR="00E72FCA" w:rsidRPr="00E72FCA" w:rsidRDefault="00E72FCA" w:rsidP="00E72FCA">
            <w:pPr>
              <w:pStyle w:val="Nagwek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F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 Jednostka rozdrabniająca</w:t>
            </w:r>
          </w:p>
          <w:p w14:paraId="5D47C183" w14:textId="5A0994E1" w:rsidR="00E72FCA" w:rsidRPr="00E72FCA" w:rsidRDefault="00E72FCA" w:rsidP="00E72FCA">
            <w:r w:rsidRPr="00E72FCA">
              <w:t>• Rotor stalowy o średnicy min. 1000 mm.</w:t>
            </w:r>
            <w:r w:rsidRPr="00E72FCA">
              <w:br/>
              <w:t>• Narzędzia robocze: młotki/noże – wymienne.</w:t>
            </w:r>
            <w:r w:rsidRPr="00E72FCA">
              <w:br/>
              <w:t>• Możliwość montażu różnej wielkości sit dla uzyskania różnych frakcji odpadów.</w:t>
            </w:r>
            <w:r w:rsidRPr="00E72FCA">
              <w:br/>
            </w:r>
          </w:p>
        </w:tc>
        <w:tc>
          <w:tcPr>
            <w:tcW w:w="6378" w:type="dxa"/>
          </w:tcPr>
          <w:p w14:paraId="19B31183" w14:textId="77777777" w:rsidR="00E72FCA" w:rsidRPr="00E72FCA" w:rsidRDefault="00E72FCA" w:rsidP="00E72FCA">
            <w:pPr>
              <w:pStyle w:val="Nagwek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2F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 Jednostka rozdrabniająca</w:t>
            </w:r>
          </w:p>
          <w:p w14:paraId="24D7A731" w14:textId="1FC7CAAA" w:rsidR="00E72FCA" w:rsidRPr="00E72FCA" w:rsidRDefault="00E72FCA" w:rsidP="00E72FCA">
            <w:pPr>
              <w:spacing w:after="160" w:line="259" w:lineRule="auto"/>
            </w:pPr>
            <w:r w:rsidRPr="00E72FCA">
              <w:t>• Rotor stalowy o średnicy</w:t>
            </w:r>
            <w:r w:rsidRPr="00E72FCA">
              <w:t xml:space="preserve"> …………………………..</w:t>
            </w:r>
            <w:r w:rsidRPr="00E72FCA">
              <w:t xml:space="preserve"> mm.</w:t>
            </w:r>
            <w:r w:rsidRPr="00E72FCA">
              <w:br/>
              <w:t>• Narzędzia robocze: młotki/noże – wymienne.</w:t>
            </w:r>
            <w:r w:rsidRPr="00E72FCA">
              <w:br/>
              <w:t>• Możliwość montażu różnej wielkości sit dla uzyskania różnych frakcji odpadów.</w:t>
            </w:r>
            <w:r w:rsidRPr="00E72FCA">
              <w:br/>
            </w:r>
          </w:p>
        </w:tc>
        <w:tc>
          <w:tcPr>
            <w:tcW w:w="1588" w:type="dxa"/>
          </w:tcPr>
          <w:p w14:paraId="0035CC29" w14:textId="77777777" w:rsidR="00E72FCA" w:rsidRPr="00DD7495" w:rsidRDefault="00E72FCA" w:rsidP="00E72FCA">
            <w:pPr>
              <w:rPr>
                <w:sz w:val="24"/>
                <w:szCs w:val="24"/>
              </w:rPr>
            </w:pPr>
          </w:p>
        </w:tc>
      </w:tr>
      <w:tr w:rsidR="00E72FCA" w:rsidRPr="004617C2" w14:paraId="22817D42" w14:textId="77777777" w:rsidTr="00D60F06">
        <w:trPr>
          <w:trHeight w:val="284"/>
        </w:trPr>
        <w:tc>
          <w:tcPr>
            <w:tcW w:w="567" w:type="dxa"/>
          </w:tcPr>
          <w:p w14:paraId="615CEE11" w14:textId="2513468E" w:rsidR="00E72FCA" w:rsidRDefault="00E72FCA" w:rsidP="00E72FCA">
            <w:pPr>
              <w:jc w:val="center"/>
            </w:pPr>
            <w:r>
              <w:t>9</w:t>
            </w:r>
          </w:p>
        </w:tc>
        <w:tc>
          <w:tcPr>
            <w:tcW w:w="6918" w:type="dxa"/>
          </w:tcPr>
          <w:p w14:paraId="5D6B1AC2" w14:textId="77777777" w:rsidR="00E72FCA" w:rsidRPr="00E72FCA" w:rsidRDefault="00E72FCA" w:rsidP="00E72FCA">
            <w:pPr>
              <w:pStyle w:val="Nagwek3"/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</w:pPr>
            <w:r w:rsidRPr="00E72FCA"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  <w:t>2.4 Wydajność</w:t>
            </w:r>
          </w:p>
          <w:p w14:paraId="4525E54F" w14:textId="05C462A9" w:rsidR="00E72FCA" w:rsidRPr="00E72FCA" w:rsidRDefault="00E72FCA" w:rsidP="00E72FCA">
            <w:r w:rsidRPr="00E72FCA">
              <w:t>• Minimalna wydajność: 20 t/h</w:t>
            </w:r>
            <w:r w:rsidRPr="00E72FCA">
              <w:br/>
            </w:r>
          </w:p>
        </w:tc>
        <w:tc>
          <w:tcPr>
            <w:tcW w:w="6378" w:type="dxa"/>
          </w:tcPr>
          <w:p w14:paraId="5526BA1A" w14:textId="77777777" w:rsidR="00E72FCA" w:rsidRPr="00E72FCA" w:rsidRDefault="00E72FCA" w:rsidP="00E72FCA">
            <w:pPr>
              <w:pStyle w:val="Nagwek3"/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</w:pPr>
            <w:r w:rsidRPr="00E72FCA"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  <w:t>2.4 Wydajność</w:t>
            </w:r>
          </w:p>
          <w:p w14:paraId="59DADE17" w14:textId="1A67D77E" w:rsidR="00E72FCA" w:rsidRPr="00E72FCA" w:rsidRDefault="00E72FCA" w:rsidP="00E72FCA">
            <w:pPr>
              <w:spacing w:after="160" w:line="259" w:lineRule="auto"/>
            </w:pPr>
            <w:r w:rsidRPr="00E72FCA">
              <w:t xml:space="preserve">• Minimalna wydajność: </w:t>
            </w:r>
            <w:r w:rsidRPr="00E72FCA">
              <w:t>………………………</w:t>
            </w:r>
            <w:r w:rsidRPr="00E72FCA">
              <w:t xml:space="preserve"> t/h</w:t>
            </w:r>
            <w:r w:rsidRPr="00E72FCA">
              <w:br/>
            </w:r>
          </w:p>
        </w:tc>
        <w:tc>
          <w:tcPr>
            <w:tcW w:w="1588" w:type="dxa"/>
          </w:tcPr>
          <w:p w14:paraId="3C8702C1" w14:textId="77777777" w:rsidR="00E72FCA" w:rsidRPr="00DD7495" w:rsidRDefault="00E72FCA" w:rsidP="00E72FCA">
            <w:pPr>
              <w:rPr>
                <w:sz w:val="24"/>
                <w:szCs w:val="24"/>
              </w:rPr>
            </w:pPr>
          </w:p>
        </w:tc>
      </w:tr>
      <w:tr w:rsidR="00E72FCA" w:rsidRPr="004617C2" w14:paraId="675FC65D" w14:textId="77777777" w:rsidTr="00D60F06">
        <w:trPr>
          <w:trHeight w:val="284"/>
        </w:trPr>
        <w:tc>
          <w:tcPr>
            <w:tcW w:w="567" w:type="dxa"/>
          </w:tcPr>
          <w:p w14:paraId="6E4BB0A8" w14:textId="172AE66E" w:rsidR="00E72FCA" w:rsidRDefault="00E72FCA" w:rsidP="00E72FCA">
            <w:pPr>
              <w:jc w:val="center"/>
            </w:pPr>
            <w:r>
              <w:t>10</w:t>
            </w:r>
          </w:p>
        </w:tc>
        <w:tc>
          <w:tcPr>
            <w:tcW w:w="6918" w:type="dxa"/>
          </w:tcPr>
          <w:p w14:paraId="7107D9B9" w14:textId="77777777" w:rsidR="00E72FCA" w:rsidRPr="00E72FCA" w:rsidRDefault="00E72FCA" w:rsidP="00E72FCA">
            <w:pPr>
              <w:pStyle w:val="Nagwek3"/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</w:pPr>
            <w:r w:rsidRPr="00E72FCA"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  <w:t>2.5 Układ podawania i odbioru</w:t>
            </w:r>
          </w:p>
          <w:p w14:paraId="55388FD5" w14:textId="77777777" w:rsidR="00E72FCA" w:rsidRPr="00E72FCA" w:rsidRDefault="00E72FCA" w:rsidP="00E72FCA">
            <w:r w:rsidRPr="00E72FCA">
              <w:t>• Komora robocza przystosowana do załadunku przez ładowarkę kołową</w:t>
            </w:r>
            <w:r w:rsidRPr="00E72FCA">
              <w:br/>
              <w:t>• Taśma odbiorcza min. 3 m, składana hydraulicznie.</w:t>
            </w:r>
            <w:r w:rsidRPr="00E72FCA">
              <w:br/>
              <w:t>• Możliwość regulacji wysokości zrzutu odpadów</w:t>
            </w:r>
          </w:p>
          <w:p w14:paraId="68C50D46" w14:textId="77777777" w:rsidR="00E72FCA" w:rsidRPr="00E72FCA" w:rsidRDefault="00E72FCA" w:rsidP="00E72FCA">
            <w:pPr>
              <w:spacing w:after="160" w:line="259" w:lineRule="auto"/>
              <w:jc w:val="both"/>
            </w:pPr>
          </w:p>
        </w:tc>
        <w:tc>
          <w:tcPr>
            <w:tcW w:w="6378" w:type="dxa"/>
          </w:tcPr>
          <w:p w14:paraId="26DF1C92" w14:textId="77777777" w:rsidR="00E72FCA" w:rsidRPr="00E72FCA" w:rsidRDefault="00E72FCA" w:rsidP="00E72FCA">
            <w:pPr>
              <w:pStyle w:val="Nagwek3"/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</w:pPr>
            <w:r w:rsidRPr="00E72FCA"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  <w:t>2.5 Układ podawania i odbioru</w:t>
            </w:r>
          </w:p>
          <w:p w14:paraId="5857D472" w14:textId="5DDA8134" w:rsidR="00E72FCA" w:rsidRPr="00E72FCA" w:rsidRDefault="00E72FCA" w:rsidP="00E72FCA">
            <w:r w:rsidRPr="00E72FCA">
              <w:t>• Komora robocza przystosowana do załadunku przez ładowarkę kołową</w:t>
            </w:r>
            <w:r w:rsidRPr="00E72FCA">
              <w:br/>
              <w:t xml:space="preserve">• Taśma odbiorcza </w:t>
            </w:r>
            <w:r w:rsidRPr="00E72FCA">
              <w:t>………………………………..</w:t>
            </w:r>
            <w:r w:rsidRPr="00E72FCA">
              <w:t xml:space="preserve"> m, składana hydraulicznie.</w:t>
            </w:r>
            <w:r w:rsidRPr="00E72FCA">
              <w:br/>
              <w:t>• Możliwość regulacji wysokości zrzutu odpadów</w:t>
            </w:r>
          </w:p>
          <w:p w14:paraId="6A9B142A" w14:textId="77777777" w:rsidR="00E72FCA" w:rsidRPr="00E72FCA" w:rsidRDefault="00E72FCA" w:rsidP="00E72FCA">
            <w:pPr>
              <w:spacing w:after="160" w:line="259" w:lineRule="auto"/>
            </w:pPr>
          </w:p>
        </w:tc>
        <w:tc>
          <w:tcPr>
            <w:tcW w:w="1588" w:type="dxa"/>
          </w:tcPr>
          <w:p w14:paraId="5A617203" w14:textId="77777777" w:rsidR="00E72FCA" w:rsidRPr="00DD7495" w:rsidRDefault="00E72FCA" w:rsidP="00E72FCA">
            <w:pPr>
              <w:rPr>
                <w:sz w:val="24"/>
                <w:szCs w:val="24"/>
              </w:rPr>
            </w:pPr>
          </w:p>
        </w:tc>
      </w:tr>
      <w:tr w:rsidR="00E72FCA" w:rsidRPr="004617C2" w14:paraId="4E88E1ED" w14:textId="77777777" w:rsidTr="00D60F06">
        <w:trPr>
          <w:trHeight w:val="284"/>
        </w:trPr>
        <w:tc>
          <w:tcPr>
            <w:tcW w:w="567" w:type="dxa"/>
          </w:tcPr>
          <w:p w14:paraId="387B2D17" w14:textId="40ACBDAB" w:rsidR="00E72FCA" w:rsidRDefault="00E72FCA" w:rsidP="00E72FCA">
            <w:pPr>
              <w:jc w:val="center"/>
            </w:pPr>
            <w:r>
              <w:t>11</w:t>
            </w:r>
          </w:p>
        </w:tc>
        <w:tc>
          <w:tcPr>
            <w:tcW w:w="6918" w:type="dxa"/>
          </w:tcPr>
          <w:p w14:paraId="3210114C" w14:textId="77777777" w:rsidR="00E72FCA" w:rsidRPr="00E72FCA" w:rsidRDefault="00E72FCA" w:rsidP="00E72FCA">
            <w:pPr>
              <w:pStyle w:val="Nagwek3"/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</w:pPr>
            <w:r w:rsidRPr="00E72FCA"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  <w:t>2.6 Elektronika i sterowanie</w:t>
            </w:r>
          </w:p>
          <w:p w14:paraId="2D745505" w14:textId="77777777" w:rsidR="00E72FCA" w:rsidRPr="00E72FCA" w:rsidRDefault="00E72FCA" w:rsidP="00E72FCA">
            <w:r w:rsidRPr="00E72FCA">
              <w:t>• Panel sterowania z zabezpieczeniami.</w:t>
            </w:r>
            <w:r w:rsidRPr="00E72FCA">
              <w:br/>
              <w:t>• Zdalne sterowanie/pilot – wymagany.</w:t>
            </w:r>
            <w:r w:rsidRPr="00E72FCA">
              <w:br/>
              <w:t>• System diagnostyczny (błędy, parametry pracy).</w:t>
            </w:r>
          </w:p>
          <w:p w14:paraId="687DA3D8" w14:textId="77777777" w:rsidR="00E72FCA" w:rsidRPr="00E72FCA" w:rsidRDefault="00E72FCA" w:rsidP="00E72FCA">
            <w:pPr>
              <w:spacing w:after="160" w:line="259" w:lineRule="auto"/>
              <w:jc w:val="both"/>
            </w:pPr>
          </w:p>
        </w:tc>
        <w:tc>
          <w:tcPr>
            <w:tcW w:w="6378" w:type="dxa"/>
          </w:tcPr>
          <w:p w14:paraId="2C03623D" w14:textId="77777777" w:rsidR="00E72FCA" w:rsidRPr="00E72FCA" w:rsidRDefault="00E72FCA" w:rsidP="00E72FCA">
            <w:pPr>
              <w:pStyle w:val="Nagwek3"/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</w:pPr>
            <w:r w:rsidRPr="00E72FCA"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  <w:lastRenderedPageBreak/>
              <w:t>2.6 Elektronika i sterowanie</w:t>
            </w:r>
          </w:p>
          <w:p w14:paraId="18DC953B" w14:textId="77777777" w:rsidR="00E72FCA" w:rsidRPr="00E72FCA" w:rsidRDefault="00E72FCA" w:rsidP="00E72FCA">
            <w:r w:rsidRPr="00E72FCA">
              <w:t>• Panel sterowania z zabezpieczeniami.</w:t>
            </w:r>
            <w:r w:rsidRPr="00E72FCA">
              <w:br/>
              <w:t>• Zdalne sterowanie/pilot – wymagany.</w:t>
            </w:r>
            <w:r w:rsidRPr="00E72FCA">
              <w:br/>
              <w:t>• System diagnostyczny (błędy, parametry pracy).</w:t>
            </w:r>
          </w:p>
          <w:p w14:paraId="3703832A" w14:textId="77777777" w:rsidR="00E72FCA" w:rsidRPr="00E72FCA" w:rsidRDefault="00E72FCA" w:rsidP="00E72FCA">
            <w:pPr>
              <w:spacing w:after="160" w:line="259" w:lineRule="auto"/>
              <w:jc w:val="both"/>
            </w:pPr>
          </w:p>
        </w:tc>
        <w:tc>
          <w:tcPr>
            <w:tcW w:w="1588" w:type="dxa"/>
          </w:tcPr>
          <w:p w14:paraId="1CCBB91A" w14:textId="77777777" w:rsidR="00E72FCA" w:rsidRPr="00DD7495" w:rsidRDefault="00E72FCA" w:rsidP="00E72FCA">
            <w:pPr>
              <w:rPr>
                <w:sz w:val="24"/>
                <w:szCs w:val="24"/>
              </w:rPr>
            </w:pPr>
          </w:p>
        </w:tc>
      </w:tr>
      <w:tr w:rsidR="00E72FCA" w:rsidRPr="004617C2" w14:paraId="1916E469" w14:textId="77777777" w:rsidTr="00D60F06">
        <w:trPr>
          <w:trHeight w:val="284"/>
        </w:trPr>
        <w:tc>
          <w:tcPr>
            <w:tcW w:w="567" w:type="dxa"/>
          </w:tcPr>
          <w:p w14:paraId="56D890C3" w14:textId="01CC37B7" w:rsidR="00E72FCA" w:rsidRDefault="00E72FCA" w:rsidP="00E72FCA">
            <w:pPr>
              <w:jc w:val="center"/>
            </w:pPr>
            <w:r>
              <w:t>12</w:t>
            </w:r>
          </w:p>
        </w:tc>
        <w:tc>
          <w:tcPr>
            <w:tcW w:w="6918" w:type="dxa"/>
          </w:tcPr>
          <w:p w14:paraId="70E633F5" w14:textId="77777777" w:rsidR="00E72FCA" w:rsidRPr="00E72FCA" w:rsidRDefault="00E72FCA" w:rsidP="00E72FCA">
            <w:pPr>
              <w:pStyle w:val="Nagwek2"/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</w:pPr>
            <w:r w:rsidRPr="00E72FCA"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  <w:t>3. Wymagania dotyczące stanu technicznego</w:t>
            </w:r>
          </w:p>
          <w:p w14:paraId="4A643CEF" w14:textId="77777777" w:rsidR="00E72FCA" w:rsidRPr="00E72FCA" w:rsidRDefault="00E72FCA" w:rsidP="00E72FCA">
            <w:r w:rsidRPr="00E72FCA">
              <w:t>• Urządzenie używane, nie starsze niż 10 lat.</w:t>
            </w:r>
            <w:r w:rsidRPr="00E72FCA">
              <w:br/>
              <w:t>• Brak pęknięć konstrukcji nośnej.</w:t>
            </w:r>
            <w:r w:rsidRPr="00E72FCA">
              <w:br/>
              <w:t>• Sprawne silniki hydrauliczne i łożyskowanie rotora.</w:t>
            </w:r>
            <w:r w:rsidRPr="00E72FCA">
              <w:br/>
              <w:t>• Brak luzów ponadnormatywnych w rotorze.</w:t>
            </w:r>
            <w:r w:rsidRPr="00E72FCA">
              <w:br/>
              <w:t>• Hydraulika bez wycieków.</w:t>
            </w:r>
            <w:r w:rsidRPr="00E72FCA">
              <w:br/>
              <w:t xml:space="preserve">• Przebieg/godziny pracy – max 5000 </w:t>
            </w:r>
            <w:proofErr w:type="spellStart"/>
            <w:r w:rsidRPr="00E72FCA">
              <w:t>mh</w:t>
            </w:r>
            <w:proofErr w:type="spellEnd"/>
          </w:p>
          <w:p w14:paraId="4D3678A2" w14:textId="77777777" w:rsidR="00E72FCA" w:rsidRPr="00E72FCA" w:rsidRDefault="00E72FCA" w:rsidP="00E72FCA">
            <w:pPr>
              <w:spacing w:after="160" w:line="259" w:lineRule="auto"/>
              <w:jc w:val="both"/>
            </w:pPr>
          </w:p>
        </w:tc>
        <w:tc>
          <w:tcPr>
            <w:tcW w:w="6378" w:type="dxa"/>
          </w:tcPr>
          <w:p w14:paraId="36EAE2DC" w14:textId="77777777" w:rsidR="00E72FCA" w:rsidRPr="00E72FCA" w:rsidRDefault="00E72FCA" w:rsidP="00E72FCA">
            <w:pPr>
              <w:pStyle w:val="Nagwek2"/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</w:pPr>
            <w:r w:rsidRPr="00E72FCA"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  <w:t>3. Wymagania dotyczące stanu technicznego</w:t>
            </w:r>
          </w:p>
          <w:p w14:paraId="6C0DF2CD" w14:textId="16DC00EC" w:rsidR="00E72FCA" w:rsidRPr="00E72FCA" w:rsidRDefault="00E72FCA" w:rsidP="00E72FCA">
            <w:r w:rsidRPr="00E72FCA">
              <w:t>• Urządzenie używane, nie starsze niż 10 lat.</w:t>
            </w:r>
            <w:r w:rsidRPr="00E72FCA">
              <w:br/>
              <w:t>• Brak pęknięć konstrukcji nośnej.</w:t>
            </w:r>
            <w:r w:rsidRPr="00E72FCA">
              <w:br/>
              <w:t>• Sprawne silniki hydrauliczne i łożyskowanie rotora.</w:t>
            </w:r>
            <w:r w:rsidRPr="00E72FCA">
              <w:br/>
              <w:t>• Brak luzów ponadnormatywnych w rotorze.</w:t>
            </w:r>
            <w:r w:rsidRPr="00E72FCA">
              <w:br/>
              <w:t>• Hydraulika bez wycieków.</w:t>
            </w:r>
            <w:r w:rsidRPr="00E72FCA">
              <w:br/>
              <w:t xml:space="preserve">• Przebieg/godziny pracy – </w:t>
            </w:r>
            <w:r w:rsidRPr="00E72FCA">
              <w:t>…………………………………</w:t>
            </w:r>
            <w:r w:rsidRPr="00E72FCA">
              <w:t xml:space="preserve"> mh</w:t>
            </w:r>
          </w:p>
          <w:p w14:paraId="3DBEB8FE" w14:textId="77777777" w:rsidR="00E72FCA" w:rsidRPr="00E72FCA" w:rsidRDefault="00E72FCA" w:rsidP="00E72FCA">
            <w:pPr>
              <w:spacing w:after="160" w:line="259" w:lineRule="auto"/>
              <w:jc w:val="both"/>
            </w:pPr>
          </w:p>
        </w:tc>
        <w:tc>
          <w:tcPr>
            <w:tcW w:w="1588" w:type="dxa"/>
          </w:tcPr>
          <w:p w14:paraId="58CBAF74" w14:textId="77777777" w:rsidR="00E72FCA" w:rsidRPr="00DD7495" w:rsidRDefault="00E72FCA" w:rsidP="00E72FCA">
            <w:pPr>
              <w:rPr>
                <w:sz w:val="24"/>
                <w:szCs w:val="24"/>
              </w:rPr>
            </w:pPr>
          </w:p>
        </w:tc>
      </w:tr>
      <w:tr w:rsidR="00E72FCA" w:rsidRPr="004617C2" w14:paraId="1F485E63" w14:textId="77777777" w:rsidTr="00D60F06">
        <w:trPr>
          <w:trHeight w:val="284"/>
        </w:trPr>
        <w:tc>
          <w:tcPr>
            <w:tcW w:w="567" w:type="dxa"/>
          </w:tcPr>
          <w:p w14:paraId="2F9E98CB" w14:textId="21FB1594" w:rsidR="00E72FCA" w:rsidRDefault="00E72FCA" w:rsidP="00E72FCA">
            <w:pPr>
              <w:jc w:val="center"/>
            </w:pPr>
            <w:r>
              <w:t>13</w:t>
            </w:r>
          </w:p>
        </w:tc>
        <w:tc>
          <w:tcPr>
            <w:tcW w:w="6918" w:type="dxa"/>
          </w:tcPr>
          <w:p w14:paraId="550950BB" w14:textId="77777777" w:rsidR="00E72FCA" w:rsidRPr="00E72FCA" w:rsidRDefault="00E72FCA" w:rsidP="00E72FCA">
            <w:pPr>
              <w:pStyle w:val="Nagwek2"/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</w:pPr>
            <w:r w:rsidRPr="00E72FCA"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  <w:t>4. Dokumenty wymagane</w:t>
            </w:r>
          </w:p>
          <w:p w14:paraId="616B0892" w14:textId="77777777" w:rsidR="00E72FCA" w:rsidRPr="00E72FCA" w:rsidRDefault="00E72FCA" w:rsidP="00E72FCA">
            <w:r w:rsidRPr="00E72FCA">
              <w:t>.• Instrukcja DTR w języku angielskim – dopuszczalna.</w:t>
            </w:r>
            <w:r w:rsidRPr="00E72FCA">
              <w:br/>
              <w:t>• Protokół przeglądu technicznego.</w:t>
            </w:r>
            <w:r w:rsidRPr="00E72FCA">
              <w:br/>
              <w:t>• Dokument potwierdzający rok produkcji.</w:t>
            </w:r>
          </w:p>
          <w:p w14:paraId="7258659B" w14:textId="77777777" w:rsidR="00E72FCA" w:rsidRPr="00E72FCA" w:rsidRDefault="00E72FCA" w:rsidP="00E72FCA">
            <w:pPr>
              <w:spacing w:after="160" w:line="259" w:lineRule="auto"/>
              <w:jc w:val="both"/>
            </w:pPr>
          </w:p>
        </w:tc>
        <w:tc>
          <w:tcPr>
            <w:tcW w:w="6378" w:type="dxa"/>
          </w:tcPr>
          <w:p w14:paraId="0B9A271C" w14:textId="77777777" w:rsidR="00E72FCA" w:rsidRPr="00E72FCA" w:rsidRDefault="00E72FCA" w:rsidP="00E72FCA">
            <w:pPr>
              <w:pStyle w:val="Nagwek2"/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</w:pPr>
            <w:r w:rsidRPr="00E72FCA"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  <w:t>4. Dokumenty wymagane</w:t>
            </w:r>
          </w:p>
          <w:p w14:paraId="33DB0C14" w14:textId="7A6556ED" w:rsidR="00E72FCA" w:rsidRPr="00E72FCA" w:rsidRDefault="00E72FCA" w:rsidP="00E72FCA">
            <w:r w:rsidRPr="00E72FCA">
              <w:t xml:space="preserve">.• Instrukcja DTR w języku </w:t>
            </w:r>
            <w:r w:rsidRPr="00E72FCA">
              <w:t>………………………………………………..</w:t>
            </w:r>
            <w:r w:rsidRPr="00E72FCA">
              <w:t>.</w:t>
            </w:r>
            <w:r w:rsidRPr="00E72FCA">
              <w:br/>
              <w:t>• Protokół przeglądu technicznego.</w:t>
            </w:r>
            <w:r w:rsidRPr="00E72FCA">
              <w:br/>
              <w:t>• Dokument potwierdzający rok produkcji.</w:t>
            </w:r>
          </w:p>
          <w:p w14:paraId="443EDE8C" w14:textId="77777777" w:rsidR="00E72FCA" w:rsidRPr="00E72FCA" w:rsidRDefault="00E72FCA" w:rsidP="00E72FCA">
            <w:pPr>
              <w:spacing w:after="160" w:line="259" w:lineRule="auto"/>
              <w:jc w:val="both"/>
            </w:pPr>
          </w:p>
        </w:tc>
        <w:tc>
          <w:tcPr>
            <w:tcW w:w="1588" w:type="dxa"/>
          </w:tcPr>
          <w:p w14:paraId="3AEC88C9" w14:textId="77777777" w:rsidR="00E72FCA" w:rsidRPr="00DD7495" w:rsidRDefault="00E72FCA" w:rsidP="00E72FCA">
            <w:pPr>
              <w:rPr>
                <w:sz w:val="24"/>
                <w:szCs w:val="24"/>
              </w:rPr>
            </w:pPr>
          </w:p>
        </w:tc>
      </w:tr>
      <w:tr w:rsidR="00E72FCA" w:rsidRPr="004617C2" w14:paraId="11AF3D6A" w14:textId="77777777" w:rsidTr="00D60F06">
        <w:trPr>
          <w:trHeight w:val="284"/>
        </w:trPr>
        <w:tc>
          <w:tcPr>
            <w:tcW w:w="567" w:type="dxa"/>
          </w:tcPr>
          <w:p w14:paraId="3CA52B24" w14:textId="61277881" w:rsidR="00E72FCA" w:rsidRDefault="00E72FCA" w:rsidP="00E72FCA">
            <w:pPr>
              <w:jc w:val="center"/>
            </w:pPr>
            <w:r>
              <w:t>14</w:t>
            </w:r>
          </w:p>
        </w:tc>
        <w:tc>
          <w:tcPr>
            <w:tcW w:w="6918" w:type="dxa"/>
          </w:tcPr>
          <w:p w14:paraId="4EC1235F" w14:textId="77777777" w:rsidR="00E72FCA" w:rsidRPr="00E72FCA" w:rsidRDefault="00E72FCA" w:rsidP="00E72FCA">
            <w:pPr>
              <w:pStyle w:val="Nagwek2"/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</w:pPr>
            <w:r w:rsidRPr="00E72FCA"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  <w:t>5. Rękojmia i serwis</w:t>
            </w:r>
          </w:p>
          <w:p w14:paraId="6276E207" w14:textId="77777777" w:rsidR="00E72FCA" w:rsidRPr="00E72FCA" w:rsidRDefault="00E72FCA" w:rsidP="00E72FCA">
            <w:r w:rsidRPr="00E72FCA">
              <w:t>• Szkolenie operatorów: min. 4h. przy odbiorze maszyny</w:t>
            </w:r>
            <w:r w:rsidRPr="00E72FCA">
              <w:br/>
              <w:t>• Rękojmia  min. 3 miesiące</w:t>
            </w:r>
          </w:p>
          <w:p w14:paraId="2774D3A7" w14:textId="77777777" w:rsidR="00E72FCA" w:rsidRPr="00E72FCA" w:rsidRDefault="00E72FCA" w:rsidP="00E72FCA">
            <w:pPr>
              <w:spacing w:after="160" w:line="259" w:lineRule="auto"/>
              <w:jc w:val="both"/>
            </w:pPr>
          </w:p>
        </w:tc>
        <w:tc>
          <w:tcPr>
            <w:tcW w:w="6378" w:type="dxa"/>
          </w:tcPr>
          <w:p w14:paraId="36192279" w14:textId="77777777" w:rsidR="00E72FCA" w:rsidRPr="00E72FCA" w:rsidRDefault="00E72FCA" w:rsidP="00E72FCA">
            <w:pPr>
              <w:pStyle w:val="Nagwek2"/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</w:pPr>
            <w:r w:rsidRPr="00E72FCA">
              <w:rPr>
                <w:rFonts w:ascii="Times New Roman" w:hAnsi="Times New Roman" w:cs="Times New Roman"/>
                <w:b/>
                <w:bCs/>
                <w:color w:val="002060"/>
                <w:sz w:val="20"/>
                <w:szCs w:val="20"/>
              </w:rPr>
              <w:t>5. Rękojmia i serwis</w:t>
            </w:r>
          </w:p>
          <w:p w14:paraId="7D4C5EB6" w14:textId="77777777" w:rsidR="00E72FCA" w:rsidRPr="00E72FCA" w:rsidRDefault="00E72FCA" w:rsidP="00E72FCA">
            <w:r w:rsidRPr="00E72FCA">
              <w:t>• Szkolenie operatorów: min. 4h. przy odbiorze maszyny</w:t>
            </w:r>
            <w:r w:rsidRPr="00E72FCA">
              <w:br/>
              <w:t>• Rękojmia  min. 3 miesiące</w:t>
            </w:r>
          </w:p>
          <w:p w14:paraId="47E883C3" w14:textId="77777777" w:rsidR="00E72FCA" w:rsidRPr="00E72FCA" w:rsidRDefault="00E72FCA" w:rsidP="00E72FCA">
            <w:pPr>
              <w:spacing w:after="160" w:line="259" w:lineRule="auto"/>
              <w:jc w:val="both"/>
            </w:pPr>
          </w:p>
        </w:tc>
        <w:tc>
          <w:tcPr>
            <w:tcW w:w="1588" w:type="dxa"/>
          </w:tcPr>
          <w:p w14:paraId="3E139E5D" w14:textId="77777777" w:rsidR="00E72FCA" w:rsidRPr="00DD7495" w:rsidRDefault="00E72FCA" w:rsidP="00E72FCA">
            <w:pPr>
              <w:rPr>
                <w:sz w:val="24"/>
                <w:szCs w:val="24"/>
              </w:rPr>
            </w:pPr>
          </w:p>
        </w:tc>
      </w:tr>
    </w:tbl>
    <w:p w14:paraId="440FEE4B" w14:textId="77777777" w:rsidR="003B762E" w:rsidRDefault="003B762E" w:rsidP="003B762E">
      <w:pPr>
        <w:rPr>
          <w:sz w:val="16"/>
          <w:szCs w:val="16"/>
        </w:rPr>
      </w:pPr>
    </w:p>
    <w:p w14:paraId="6FFFE216" w14:textId="77777777" w:rsidR="007C17AE" w:rsidRDefault="007C17AE" w:rsidP="003B762E">
      <w:pPr>
        <w:rPr>
          <w:sz w:val="16"/>
          <w:szCs w:val="16"/>
        </w:rPr>
      </w:pPr>
    </w:p>
    <w:p w14:paraId="4EC8EEDA" w14:textId="77777777" w:rsidR="007C17AE" w:rsidRDefault="007C17AE" w:rsidP="003B762E">
      <w:pPr>
        <w:rPr>
          <w:sz w:val="16"/>
          <w:szCs w:val="16"/>
        </w:rPr>
      </w:pPr>
    </w:p>
    <w:p w14:paraId="00168DBC" w14:textId="77777777" w:rsidR="007C17AE" w:rsidRDefault="007C17AE" w:rsidP="003B762E">
      <w:pPr>
        <w:rPr>
          <w:sz w:val="16"/>
          <w:szCs w:val="16"/>
        </w:rPr>
      </w:pPr>
    </w:p>
    <w:p w14:paraId="1FCF86C5" w14:textId="77777777" w:rsidR="00E6325D" w:rsidRDefault="00E6325D" w:rsidP="003B762E">
      <w:pPr>
        <w:rPr>
          <w:sz w:val="16"/>
          <w:szCs w:val="16"/>
        </w:rPr>
      </w:pPr>
    </w:p>
    <w:p w14:paraId="6931F1B9" w14:textId="77777777" w:rsidR="00E6325D" w:rsidRDefault="00E6325D" w:rsidP="003B762E">
      <w:pPr>
        <w:rPr>
          <w:sz w:val="16"/>
          <w:szCs w:val="16"/>
        </w:rPr>
      </w:pPr>
    </w:p>
    <w:p w14:paraId="56DFD1DA" w14:textId="77777777" w:rsidR="007C17AE" w:rsidRDefault="007C17AE" w:rsidP="003B762E">
      <w:pPr>
        <w:rPr>
          <w:sz w:val="16"/>
          <w:szCs w:val="16"/>
        </w:rPr>
      </w:pPr>
    </w:p>
    <w:p w14:paraId="1EBC70AD" w14:textId="77777777" w:rsidR="007C17AE" w:rsidRDefault="007C17AE" w:rsidP="003B762E">
      <w:pPr>
        <w:rPr>
          <w:sz w:val="16"/>
          <w:szCs w:val="16"/>
        </w:rPr>
      </w:pPr>
    </w:p>
    <w:p w14:paraId="32358525" w14:textId="63827481" w:rsidR="003B762E" w:rsidRPr="00FE60C5" w:rsidRDefault="003B762E" w:rsidP="003B762E">
      <w:pPr>
        <w:rPr>
          <w:sz w:val="16"/>
          <w:szCs w:val="16"/>
        </w:rPr>
      </w:pPr>
      <w:r w:rsidRPr="00FE60C5">
        <w:rPr>
          <w:sz w:val="16"/>
          <w:szCs w:val="16"/>
        </w:rPr>
        <w:t>Podpis Wykonawcy</w:t>
      </w:r>
      <w:r>
        <w:rPr>
          <w:sz w:val="16"/>
          <w:szCs w:val="16"/>
        </w:rPr>
        <w:t>: .......................................................................................</w:t>
      </w:r>
    </w:p>
    <w:p w14:paraId="076BBB52" w14:textId="523C8463" w:rsidR="001E31B4" w:rsidRPr="00FE60C5" w:rsidRDefault="001E31B4" w:rsidP="001D0B41">
      <w:pPr>
        <w:rPr>
          <w:sz w:val="16"/>
          <w:szCs w:val="16"/>
        </w:rPr>
      </w:pPr>
    </w:p>
    <w:sectPr w:rsidR="001E31B4" w:rsidRPr="00FE60C5" w:rsidSect="00CF47A3">
      <w:headerReference w:type="default" r:id="rId8"/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DE8B0B" w14:textId="77777777" w:rsidR="00D1042D" w:rsidRDefault="00D1042D" w:rsidP="001D0B41">
      <w:r>
        <w:separator/>
      </w:r>
    </w:p>
  </w:endnote>
  <w:endnote w:type="continuationSeparator" w:id="0">
    <w:p w14:paraId="3D4268C0" w14:textId="77777777" w:rsidR="00D1042D" w:rsidRDefault="00D1042D" w:rsidP="001D0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PSMT">
    <w:altName w:val="Yu Gothic"/>
    <w:charset w:val="EE"/>
    <w:family w:val="auto"/>
    <w:pitch w:val="default"/>
    <w:sig w:usb0="00002005" w:usb1="00000000" w:usb2="00000000" w:usb3="00000000" w:csb0="0000004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6F51A6" w14:textId="77777777" w:rsidR="00D1042D" w:rsidRDefault="00D1042D" w:rsidP="001D0B41">
      <w:r>
        <w:separator/>
      </w:r>
    </w:p>
  </w:footnote>
  <w:footnote w:type="continuationSeparator" w:id="0">
    <w:p w14:paraId="22569CEC" w14:textId="77777777" w:rsidR="00D1042D" w:rsidRDefault="00D1042D" w:rsidP="001D0B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11471079"/>
      <w:docPartObj>
        <w:docPartGallery w:val="Page Numbers (Margins)"/>
        <w:docPartUnique/>
      </w:docPartObj>
    </w:sdtPr>
    <w:sdtContent>
      <w:p w14:paraId="7825391D" w14:textId="77777777" w:rsidR="00E802B7" w:rsidRDefault="00E802B7">
        <w:pPr>
          <w:pStyle w:val="Nagwek"/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anchorId="59537E10" wp14:editId="731809FF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4461D6" w14:textId="77777777" w:rsidR="00E802B7" w:rsidRDefault="00E802B7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15289C" w:rsidRPr="0015289C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4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9537E10" id="Prostokąt 1" o:spid="_x0000_s1026" style="position:absolute;margin-left:0;margin-top:0;width:40.2pt;height:171.9pt;z-index:25165824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7C4461D6" w14:textId="77777777" w:rsidR="00E802B7" w:rsidRDefault="00E802B7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 w:rsidR="0015289C" w:rsidRPr="0015289C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4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 id="_x0000_i1072" style="width:13.5pt;height:13.5pt" coordsize="" o:spt="100" o:bullet="t" adj="0,,0" path="" stroked="f">
        <v:stroke joinstyle="miter"/>
        <v:imagedata r:id="rId1" o:title="image46"/>
        <v:formulas/>
        <v:path o:connecttype="segments"/>
      </v:shape>
    </w:pict>
  </w:numPicBullet>
  <w:abstractNum w:abstractNumId="0" w15:restartNumberingAfterBreak="0">
    <w:nsid w:val="013F0EB7"/>
    <w:multiLevelType w:val="hybridMultilevel"/>
    <w:tmpl w:val="5EC877F0"/>
    <w:lvl w:ilvl="0" w:tplc="0415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plc="04150005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 w:tplc="0415000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03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plc="04150005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plc="0415000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03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plc="04150005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1" w15:restartNumberingAfterBreak="0">
    <w:nsid w:val="05146E8F"/>
    <w:multiLevelType w:val="hybridMultilevel"/>
    <w:tmpl w:val="E692060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744FC7"/>
    <w:multiLevelType w:val="hybridMultilevel"/>
    <w:tmpl w:val="4DC4AD86"/>
    <w:lvl w:ilvl="0" w:tplc="DE6C8BD8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3" w15:restartNumberingAfterBreak="0">
    <w:nsid w:val="0C6F23DA"/>
    <w:multiLevelType w:val="hybridMultilevel"/>
    <w:tmpl w:val="858E1D34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2CC3D7F"/>
    <w:multiLevelType w:val="hybridMultilevel"/>
    <w:tmpl w:val="FF40D68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37827C0"/>
    <w:multiLevelType w:val="hybridMultilevel"/>
    <w:tmpl w:val="6F4C41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04A9B"/>
    <w:multiLevelType w:val="hybridMultilevel"/>
    <w:tmpl w:val="E692060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B1E7FB6"/>
    <w:multiLevelType w:val="hybridMultilevel"/>
    <w:tmpl w:val="A6A0E618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BEA0C9A"/>
    <w:multiLevelType w:val="hybridMultilevel"/>
    <w:tmpl w:val="F04AE992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003519F"/>
    <w:multiLevelType w:val="hybridMultilevel"/>
    <w:tmpl w:val="CF2EA086"/>
    <w:lvl w:ilvl="0" w:tplc="FFFFFFFF">
      <w:start w:val="1"/>
      <w:numFmt w:val="decimal"/>
      <w:lvlText w:val="%1)"/>
      <w:lvlJc w:val="left"/>
      <w:pPr>
        <w:ind w:left="786" w:hanging="360"/>
      </w:pPr>
      <w:rPr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4EA62FF"/>
    <w:multiLevelType w:val="hybridMultilevel"/>
    <w:tmpl w:val="3FDE810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61D6EDC"/>
    <w:multiLevelType w:val="hybridMultilevel"/>
    <w:tmpl w:val="1FCAF790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79370D6"/>
    <w:multiLevelType w:val="hybridMultilevel"/>
    <w:tmpl w:val="38744232"/>
    <w:lvl w:ilvl="0" w:tplc="A4E6B4C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2C630E79"/>
    <w:multiLevelType w:val="hybridMultilevel"/>
    <w:tmpl w:val="B0E4AE6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0060EA3"/>
    <w:multiLevelType w:val="hybridMultilevel"/>
    <w:tmpl w:val="627C928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2A058D3"/>
    <w:multiLevelType w:val="hybridMultilevel"/>
    <w:tmpl w:val="3B6AA072"/>
    <w:lvl w:ilvl="0" w:tplc="102A56E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CE11D2"/>
    <w:multiLevelType w:val="hybridMultilevel"/>
    <w:tmpl w:val="C6125D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A019C"/>
    <w:multiLevelType w:val="hybridMultilevel"/>
    <w:tmpl w:val="94B21A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7B79EF"/>
    <w:multiLevelType w:val="hybridMultilevel"/>
    <w:tmpl w:val="500C48F4"/>
    <w:lvl w:ilvl="0" w:tplc="4D66AB42">
      <w:start w:val="1"/>
      <w:numFmt w:val="bullet"/>
      <w:lvlText w:val="•"/>
      <w:lvlPicBulletId w:val="0"/>
      <w:lvlJc w:val="left"/>
      <w:pPr>
        <w:ind w:left="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05834A6">
      <w:start w:val="1"/>
      <w:numFmt w:val="bullet"/>
      <w:lvlText w:val="o"/>
      <w:lvlJc w:val="left"/>
      <w:pPr>
        <w:ind w:left="13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F6820D4">
      <w:start w:val="1"/>
      <w:numFmt w:val="bullet"/>
      <w:lvlText w:val="▪"/>
      <w:lvlJc w:val="left"/>
      <w:pPr>
        <w:ind w:left="21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FA8C2DE">
      <w:start w:val="1"/>
      <w:numFmt w:val="bullet"/>
      <w:lvlText w:val="•"/>
      <w:lvlJc w:val="left"/>
      <w:pPr>
        <w:ind w:left="28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A840F82">
      <w:start w:val="1"/>
      <w:numFmt w:val="bullet"/>
      <w:lvlText w:val="o"/>
      <w:lvlJc w:val="left"/>
      <w:pPr>
        <w:ind w:left="35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FE23BB2">
      <w:start w:val="1"/>
      <w:numFmt w:val="bullet"/>
      <w:lvlText w:val="▪"/>
      <w:lvlJc w:val="left"/>
      <w:pPr>
        <w:ind w:left="42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3FE2FA2">
      <w:start w:val="1"/>
      <w:numFmt w:val="bullet"/>
      <w:lvlText w:val="•"/>
      <w:lvlJc w:val="left"/>
      <w:pPr>
        <w:ind w:left="49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9EA2A9E">
      <w:start w:val="1"/>
      <w:numFmt w:val="bullet"/>
      <w:lvlText w:val="o"/>
      <w:lvlJc w:val="left"/>
      <w:pPr>
        <w:ind w:left="57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4DCAB0A">
      <w:start w:val="1"/>
      <w:numFmt w:val="bullet"/>
      <w:lvlText w:val="▪"/>
      <w:lvlJc w:val="left"/>
      <w:pPr>
        <w:ind w:left="6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8513859"/>
    <w:multiLevelType w:val="hybridMultilevel"/>
    <w:tmpl w:val="627C9282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8677A1E"/>
    <w:multiLevelType w:val="hybridMultilevel"/>
    <w:tmpl w:val="CF2EA086"/>
    <w:lvl w:ilvl="0" w:tplc="D104057A">
      <w:start w:val="1"/>
      <w:numFmt w:val="decimal"/>
      <w:lvlText w:val="%1)"/>
      <w:lvlJc w:val="left"/>
      <w:pPr>
        <w:ind w:left="786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D995BA4"/>
    <w:multiLevelType w:val="hybridMultilevel"/>
    <w:tmpl w:val="53C03EEA"/>
    <w:lvl w:ilvl="0" w:tplc="C40A6CE6">
      <w:numFmt w:val="bullet"/>
      <w:lvlText w:val=""/>
      <w:lvlJc w:val="left"/>
      <w:pPr>
        <w:ind w:left="67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22" w15:restartNumberingAfterBreak="0">
    <w:nsid w:val="418C60A3"/>
    <w:multiLevelType w:val="hybridMultilevel"/>
    <w:tmpl w:val="31841266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3" w15:restartNumberingAfterBreak="0">
    <w:nsid w:val="4253288C"/>
    <w:multiLevelType w:val="hybridMultilevel"/>
    <w:tmpl w:val="858E1D3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2EB6ECC"/>
    <w:multiLevelType w:val="hybridMultilevel"/>
    <w:tmpl w:val="00DC30E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2CC33CA"/>
    <w:multiLevelType w:val="hybridMultilevel"/>
    <w:tmpl w:val="1FCAF79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54325B81"/>
    <w:multiLevelType w:val="hybridMultilevel"/>
    <w:tmpl w:val="CF2EA086"/>
    <w:lvl w:ilvl="0" w:tplc="FFFFFFFF">
      <w:start w:val="1"/>
      <w:numFmt w:val="decimal"/>
      <w:lvlText w:val="%1)"/>
      <w:lvlJc w:val="left"/>
      <w:pPr>
        <w:ind w:left="786" w:hanging="360"/>
      </w:pPr>
      <w:rPr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79A77E3"/>
    <w:multiLevelType w:val="hybridMultilevel"/>
    <w:tmpl w:val="A9C43E2A"/>
    <w:lvl w:ilvl="0" w:tplc="1F207CAE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 w15:restartNumberingAfterBreak="0">
    <w:nsid w:val="59F85154"/>
    <w:multiLevelType w:val="hybridMultilevel"/>
    <w:tmpl w:val="3FDE810C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FA9181E"/>
    <w:multiLevelType w:val="hybridMultilevel"/>
    <w:tmpl w:val="2CFE69C4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617D3E11"/>
    <w:multiLevelType w:val="hybridMultilevel"/>
    <w:tmpl w:val="2EA83D96"/>
    <w:lvl w:ilvl="0" w:tplc="54E089C8">
      <w:start w:val="2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 w15:restartNumberingAfterBreak="0">
    <w:nsid w:val="61EC6425"/>
    <w:multiLevelType w:val="hybridMultilevel"/>
    <w:tmpl w:val="A658132C"/>
    <w:lvl w:ilvl="0" w:tplc="F44ED7F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2" w15:restartNumberingAfterBreak="0">
    <w:nsid w:val="66B32BBF"/>
    <w:multiLevelType w:val="hybridMultilevel"/>
    <w:tmpl w:val="00DC30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9AD6C98"/>
    <w:multiLevelType w:val="singleLevel"/>
    <w:tmpl w:val="0415000F"/>
    <w:styleLink w:val="List1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34" w15:restartNumberingAfterBreak="0">
    <w:nsid w:val="6A9815FE"/>
    <w:multiLevelType w:val="hybridMultilevel"/>
    <w:tmpl w:val="A6A0E61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B4D45CB"/>
    <w:multiLevelType w:val="hybridMultilevel"/>
    <w:tmpl w:val="83CA733C"/>
    <w:lvl w:ilvl="0" w:tplc="5E5A3C72"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6" w15:restartNumberingAfterBreak="0">
    <w:nsid w:val="6F0A1262"/>
    <w:multiLevelType w:val="hybridMultilevel"/>
    <w:tmpl w:val="F04AE99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125583E"/>
    <w:multiLevelType w:val="hybridMultilevel"/>
    <w:tmpl w:val="2CFE69C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77107F5F"/>
    <w:multiLevelType w:val="hybridMultilevel"/>
    <w:tmpl w:val="592C8004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77A84021"/>
    <w:multiLevelType w:val="hybridMultilevel"/>
    <w:tmpl w:val="DBB8CAC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0" w15:restartNumberingAfterBreak="0">
    <w:nsid w:val="7E47380E"/>
    <w:multiLevelType w:val="hybridMultilevel"/>
    <w:tmpl w:val="44F6F25E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 w16cid:durableId="2067097045">
    <w:abstractNumId w:val="17"/>
  </w:num>
  <w:num w:numId="2" w16cid:durableId="1420172428">
    <w:abstractNumId w:val="33"/>
  </w:num>
  <w:num w:numId="3" w16cid:durableId="2124500209">
    <w:abstractNumId w:val="6"/>
  </w:num>
  <w:num w:numId="4" w16cid:durableId="1677614746">
    <w:abstractNumId w:val="39"/>
  </w:num>
  <w:num w:numId="5" w16cid:durableId="500973571">
    <w:abstractNumId w:val="38"/>
  </w:num>
  <w:num w:numId="6" w16cid:durableId="1879777486">
    <w:abstractNumId w:val="40"/>
  </w:num>
  <w:num w:numId="7" w16cid:durableId="564798440">
    <w:abstractNumId w:val="12"/>
  </w:num>
  <w:num w:numId="8" w16cid:durableId="492062503">
    <w:abstractNumId w:val="4"/>
  </w:num>
  <w:num w:numId="9" w16cid:durableId="398485819">
    <w:abstractNumId w:val="35"/>
  </w:num>
  <w:num w:numId="10" w16cid:durableId="1135753205">
    <w:abstractNumId w:val="30"/>
  </w:num>
  <w:num w:numId="11" w16cid:durableId="940994648">
    <w:abstractNumId w:val="27"/>
  </w:num>
  <w:num w:numId="12" w16cid:durableId="1529178037">
    <w:abstractNumId w:val="31"/>
  </w:num>
  <w:num w:numId="13" w16cid:durableId="1613978942">
    <w:abstractNumId w:val="22"/>
  </w:num>
  <w:num w:numId="14" w16cid:durableId="2050564405">
    <w:abstractNumId w:val="2"/>
  </w:num>
  <w:num w:numId="15" w16cid:durableId="2082210018">
    <w:abstractNumId w:val="1"/>
  </w:num>
  <w:num w:numId="16" w16cid:durableId="93943585">
    <w:abstractNumId w:val="13"/>
  </w:num>
  <w:num w:numId="17" w16cid:durableId="1932277857">
    <w:abstractNumId w:val="16"/>
  </w:num>
  <w:num w:numId="18" w16cid:durableId="1638143816">
    <w:abstractNumId w:val="18"/>
  </w:num>
  <w:num w:numId="19" w16cid:durableId="105835619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17713896">
    <w:abstractNumId w:val="20"/>
  </w:num>
  <w:num w:numId="21" w16cid:durableId="767774655">
    <w:abstractNumId w:val="26"/>
  </w:num>
  <w:num w:numId="22" w16cid:durableId="1110708257">
    <w:abstractNumId w:val="0"/>
  </w:num>
  <w:num w:numId="23" w16cid:durableId="1990282243">
    <w:abstractNumId w:val="9"/>
  </w:num>
  <w:num w:numId="24" w16cid:durableId="1506744944">
    <w:abstractNumId w:val="21"/>
  </w:num>
  <w:num w:numId="25" w16cid:durableId="1125008002">
    <w:abstractNumId w:val="5"/>
  </w:num>
  <w:num w:numId="26" w16cid:durableId="612132294">
    <w:abstractNumId w:val="15"/>
  </w:num>
  <w:num w:numId="27" w16cid:durableId="1222863357">
    <w:abstractNumId w:val="34"/>
  </w:num>
  <w:num w:numId="28" w16cid:durableId="724988549">
    <w:abstractNumId w:val="7"/>
  </w:num>
  <w:num w:numId="29" w16cid:durableId="1594975217">
    <w:abstractNumId w:val="37"/>
  </w:num>
  <w:num w:numId="30" w16cid:durableId="1628395744">
    <w:abstractNumId w:val="29"/>
  </w:num>
  <w:num w:numId="31" w16cid:durableId="1848010145">
    <w:abstractNumId w:val="14"/>
  </w:num>
  <w:num w:numId="32" w16cid:durableId="1566447188">
    <w:abstractNumId w:val="19"/>
  </w:num>
  <w:num w:numId="33" w16cid:durableId="1039470521">
    <w:abstractNumId w:val="36"/>
  </w:num>
  <w:num w:numId="34" w16cid:durableId="686372560">
    <w:abstractNumId w:val="8"/>
  </w:num>
  <w:num w:numId="35" w16cid:durableId="1804151448">
    <w:abstractNumId w:val="25"/>
  </w:num>
  <w:num w:numId="36" w16cid:durableId="987368288">
    <w:abstractNumId w:val="11"/>
  </w:num>
  <w:num w:numId="37" w16cid:durableId="1502349874">
    <w:abstractNumId w:val="23"/>
  </w:num>
  <w:num w:numId="38" w16cid:durableId="665941924">
    <w:abstractNumId w:val="3"/>
  </w:num>
  <w:num w:numId="39" w16cid:durableId="1439181570">
    <w:abstractNumId w:val="10"/>
  </w:num>
  <w:num w:numId="40" w16cid:durableId="425423004">
    <w:abstractNumId w:val="32"/>
  </w:num>
  <w:num w:numId="41" w16cid:durableId="1565598660">
    <w:abstractNumId w:val="24"/>
  </w:num>
  <w:num w:numId="42" w16cid:durableId="1550343715">
    <w:abstractNumId w:val="2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E3E"/>
    <w:rsid w:val="000072DA"/>
    <w:rsid w:val="00007BCC"/>
    <w:rsid w:val="00013A74"/>
    <w:rsid w:val="00020111"/>
    <w:rsid w:val="00021A11"/>
    <w:rsid w:val="000351CF"/>
    <w:rsid w:val="00044779"/>
    <w:rsid w:val="00050578"/>
    <w:rsid w:val="000563C1"/>
    <w:rsid w:val="00063670"/>
    <w:rsid w:val="000674B3"/>
    <w:rsid w:val="000732CB"/>
    <w:rsid w:val="00076712"/>
    <w:rsid w:val="00076DFB"/>
    <w:rsid w:val="000777F0"/>
    <w:rsid w:val="000821F3"/>
    <w:rsid w:val="00082458"/>
    <w:rsid w:val="00084664"/>
    <w:rsid w:val="00084C10"/>
    <w:rsid w:val="00095251"/>
    <w:rsid w:val="000A67F3"/>
    <w:rsid w:val="000B0816"/>
    <w:rsid w:val="000B6B2B"/>
    <w:rsid w:val="000C024D"/>
    <w:rsid w:val="000C0A31"/>
    <w:rsid w:val="000D4E30"/>
    <w:rsid w:val="000E1078"/>
    <w:rsid w:val="000E37D0"/>
    <w:rsid w:val="000E6E35"/>
    <w:rsid w:val="000F03AE"/>
    <w:rsid w:val="000F06E9"/>
    <w:rsid w:val="000F19E9"/>
    <w:rsid w:val="00101720"/>
    <w:rsid w:val="00113A1A"/>
    <w:rsid w:val="00115449"/>
    <w:rsid w:val="0013454F"/>
    <w:rsid w:val="0013515A"/>
    <w:rsid w:val="00136861"/>
    <w:rsid w:val="00142A49"/>
    <w:rsid w:val="0014430B"/>
    <w:rsid w:val="0015289C"/>
    <w:rsid w:val="00157149"/>
    <w:rsid w:val="00162AEA"/>
    <w:rsid w:val="00163829"/>
    <w:rsid w:val="00167780"/>
    <w:rsid w:val="0017621B"/>
    <w:rsid w:val="00180832"/>
    <w:rsid w:val="00191713"/>
    <w:rsid w:val="00194A41"/>
    <w:rsid w:val="001A4B62"/>
    <w:rsid w:val="001A5A06"/>
    <w:rsid w:val="001A7831"/>
    <w:rsid w:val="001B0E8E"/>
    <w:rsid w:val="001B4037"/>
    <w:rsid w:val="001B559D"/>
    <w:rsid w:val="001D0B41"/>
    <w:rsid w:val="001D23AA"/>
    <w:rsid w:val="001D48B1"/>
    <w:rsid w:val="001E0B27"/>
    <w:rsid w:val="001E1E8C"/>
    <w:rsid w:val="001E31B4"/>
    <w:rsid w:val="001E595A"/>
    <w:rsid w:val="001F08EA"/>
    <w:rsid w:val="001F0E0D"/>
    <w:rsid w:val="001F3389"/>
    <w:rsid w:val="001F43AD"/>
    <w:rsid w:val="001F646B"/>
    <w:rsid w:val="002005D2"/>
    <w:rsid w:val="002028D7"/>
    <w:rsid w:val="002067AB"/>
    <w:rsid w:val="002144E1"/>
    <w:rsid w:val="002160AB"/>
    <w:rsid w:val="00221033"/>
    <w:rsid w:val="00223C70"/>
    <w:rsid w:val="00231ABD"/>
    <w:rsid w:val="00232D31"/>
    <w:rsid w:val="00237A61"/>
    <w:rsid w:val="002460B2"/>
    <w:rsid w:val="002479C0"/>
    <w:rsid w:val="0028299B"/>
    <w:rsid w:val="00285E4C"/>
    <w:rsid w:val="00286F79"/>
    <w:rsid w:val="00287EF5"/>
    <w:rsid w:val="00287FFA"/>
    <w:rsid w:val="00295B91"/>
    <w:rsid w:val="00295F11"/>
    <w:rsid w:val="002A403C"/>
    <w:rsid w:val="002A4F59"/>
    <w:rsid w:val="002A6436"/>
    <w:rsid w:val="002A7D67"/>
    <w:rsid w:val="002C5865"/>
    <w:rsid w:val="002D4B88"/>
    <w:rsid w:val="002E3C76"/>
    <w:rsid w:val="002F30EB"/>
    <w:rsid w:val="00313A4A"/>
    <w:rsid w:val="00316500"/>
    <w:rsid w:val="00325CF7"/>
    <w:rsid w:val="00327A0B"/>
    <w:rsid w:val="00327C57"/>
    <w:rsid w:val="00344B5C"/>
    <w:rsid w:val="00345154"/>
    <w:rsid w:val="00345481"/>
    <w:rsid w:val="003503BA"/>
    <w:rsid w:val="0035318E"/>
    <w:rsid w:val="003571DF"/>
    <w:rsid w:val="00361371"/>
    <w:rsid w:val="00366555"/>
    <w:rsid w:val="00373EE5"/>
    <w:rsid w:val="003776F3"/>
    <w:rsid w:val="003805DB"/>
    <w:rsid w:val="00381A2A"/>
    <w:rsid w:val="00383A50"/>
    <w:rsid w:val="00395F34"/>
    <w:rsid w:val="003B762E"/>
    <w:rsid w:val="003D0864"/>
    <w:rsid w:val="003F3358"/>
    <w:rsid w:val="003F4C94"/>
    <w:rsid w:val="00404E3E"/>
    <w:rsid w:val="00411BAC"/>
    <w:rsid w:val="00421A2C"/>
    <w:rsid w:val="0042491E"/>
    <w:rsid w:val="00442164"/>
    <w:rsid w:val="00444FE2"/>
    <w:rsid w:val="004471FB"/>
    <w:rsid w:val="004513FF"/>
    <w:rsid w:val="00462A48"/>
    <w:rsid w:val="0046402D"/>
    <w:rsid w:val="004645DE"/>
    <w:rsid w:val="00467E12"/>
    <w:rsid w:val="00472C08"/>
    <w:rsid w:val="00476859"/>
    <w:rsid w:val="0048603C"/>
    <w:rsid w:val="00492CD7"/>
    <w:rsid w:val="004A0A13"/>
    <w:rsid w:val="004A3D78"/>
    <w:rsid w:val="004B3102"/>
    <w:rsid w:val="004B4A53"/>
    <w:rsid w:val="004B5E3A"/>
    <w:rsid w:val="004D05CA"/>
    <w:rsid w:val="004D41E7"/>
    <w:rsid w:val="004E615A"/>
    <w:rsid w:val="004F3430"/>
    <w:rsid w:val="004F6427"/>
    <w:rsid w:val="00510C5A"/>
    <w:rsid w:val="00511E37"/>
    <w:rsid w:val="0051326E"/>
    <w:rsid w:val="0051799E"/>
    <w:rsid w:val="00522685"/>
    <w:rsid w:val="005226FF"/>
    <w:rsid w:val="005246F4"/>
    <w:rsid w:val="005252FE"/>
    <w:rsid w:val="0053448C"/>
    <w:rsid w:val="0054325F"/>
    <w:rsid w:val="0054421E"/>
    <w:rsid w:val="0055153B"/>
    <w:rsid w:val="00551B5A"/>
    <w:rsid w:val="005528D1"/>
    <w:rsid w:val="00556273"/>
    <w:rsid w:val="00560C9D"/>
    <w:rsid w:val="005666CD"/>
    <w:rsid w:val="00570C70"/>
    <w:rsid w:val="0058259C"/>
    <w:rsid w:val="00582F52"/>
    <w:rsid w:val="005857B3"/>
    <w:rsid w:val="00597BD7"/>
    <w:rsid w:val="005B7759"/>
    <w:rsid w:val="005C1C38"/>
    <w:rsid w:val="005C21C7"/>
    <w:rsid w:val="005C2C30"/>
    <w:rsid w:val="005C3CB3"/>
    <w:rsid w:val="005C6D98"/>
    <w:rsid w:val="005E1F65"/>
    <w:rsid w:val="006018FE"/>
    <w:rsid w:val="00601F49"/>
    <w:rsid w:val="00603594"/>
    <w:rsid w:val="00605D44"/>
    <w:rsid w:val="006113A0"/>
    <w:rsid w:val="00617D6F"/>
    <w:rsid w:val="00620C4C"/>
    <w:rsid w:val="00637A73"/>
    <w:rsid w:val="00637BBE"/>
    <w:rsid w:val="00637CE5"/>
    <w:rsid w:val="00642BFA"/>
    <w:rsid w:val="00650BED"/>
    <w:rsid w:val="00654A02"/>
    <w:rsid w:val="006603BC"/>
    <w:rsid w:val="00661F55"/>
    <w:rsid w:val="00663C81"/>
    <w:rsid w:val="00673F46"/>
    <w:rsid w:val="006767A2"/>
    <w:rsid w:val="00681D7D"/>
    <w:rsid w:val="00685C81"/>
    <w:rsid w:val="00686ACF"/>
    <w:rsid w:val="0069457D"/>
    <w:rsid w:val="006A1659"/>
    <w:rsid w:val="006B3B5C"/>
    <w:rsid w:val="006B434B"/>
    <w:rsid w:val="006C5BE1"/>
    <w:rsid w:val="006D274B"/>
    <w:rsid w:val="006F200D"/>
    <w:rsid w:val="006F5294"/>
    <w:rsid w:val="0070592D"/>
    <w:rsid w:val="00710093"/>
    <w:rsid w:val="00715FF9"/>
    <w:rsid w:val="00717796"/>
    <w:rsid w:val="0072366C"/>
    <w:rsid w:val="00723E4B"/>
    <w:rsid w:val="00734A99"/>
    <w:rsid w:val="00744FA5"/>
    <w:rsid w:val="00770BE8"/>
    <w:rsid w:val="00783EBB"/>
    <w:rsid w:val="007909F7"/>
    <w:rsid w:val="007A02EC"/>
    <w:rsid w:val="007A4BEF"/>
    <w:rsid w:val="007B7DBD"/>
    <w:rsid w:val="007C17AE"/>
    <w:rsid w:val="007C7E75"/>
    <w:rsid w:val="007E0248"/>
    <w:rsid w:val="007F1B92"/>
    <w:rsid w:val="00811B37"/>
    <w:rsid w:val="00814F14"/>
    <w:rsid w:val="0081513E"/>
    <w:rsid w:val="0082232A"/>
    <w:rsid w:val="00825566"/>
    <w:rsid w:val="0083097B"/>
    <w:rsid w:val="00842018"/>
    <w:rsid w:val="00842E55"/>
    <w:rsid w:val="00851A9E"/>
    <w:rsid w:val="00865242"/>
    <w:rsid w:val="00877319"/>
    <w:rsid w:val="00877963"/>
    <w:rsid w:val="00883E3F"/>
    <w:rsid w:val="008863F1"/>
    <w:rsid w:val="008A2434"/>
    <w:rsid w:val="008C58A8"/>
    <w:rsid w:val="008D0F87"/>
    <w:rsid w:val="008D208A"/>
    <w:rsid w:val="008E1B1A"/>
    <w:rsid w:val="008E2CCC"/>
    <w:rsid w:val="008E5306"/>
    <w:rsid w:val="008F7AEB"/>
    <w:rsid w:val="00900A21"/>
    <w:rsid w:val="0090615C"/>
    <w:rsid w:val="009109D2"/>
    <w:rsid w:val="009141DE"/>
    <w:rsid w:val="009203A9"/>
    <w:rsid w:val="00924F8F"/>
    <w:rsid w:val="009264F3"/>
    <w:rsid w:val="0093278B"/>
    <w:rsid w:val="009421D5"/>
    <w:rsid w:val="00951F39"/>
    <w:rsid w:val="00955C46"/>
    <w:rsid w:val="00960E19"/>
    <w:rsid w:val="00960E43"/>
    <w:rsid w:val="009612A9"/>
    <w:rsid w:val="00972E8E"/>
    <w:rsid w:val="00975440"/>
    <w:rsid w:val="009768CB"/>
    <w:rsid w:val="00990639"/>
    <w:rsid w:val="009A4164"/>
    <w:rsid w:val="009A7CB7"/>
    <w:rsid w:val="009B19B7"/>
    <w:rsid w:val="009B5EE2"/>
    <w:rsid w:val="009B6C2A"/>
    <w:rsid w:val="009B79F2"/>
    <w:rsid w:val="009C234B"/>
    <w:rsid w:val="009C2F18"/>
    <w:rsid w:val="009D2801"/>
    <w:rsid w:val="009E274A"/>
    <w:rsid w:val="009E2E92"/>
    <w:rsid w:val="009E5AA4"/>
    <w:rsid w:val="009E750A"/>
    <w:rsid w:val="00A01F5E"/>
    <w:rsid w:val="00A1098B"/>
    <w:rsid w:val="00A24686"/>
    <w:rsid w:val="00A251C6"/>
    <w:rsid w:val="00A274FB"/>
    <w:rsid w:val="00A362E5"/>
    <w:rsid w:val="00A432CB"/>
    <w:rsid w:val="00A5239F"/>
    <w:rsid w:val="00A53B4D"/>
    <w:rsid w:val="00A56AB2"/>
    <w:rsid w:val="00A5741B"/>
    <w:rsid w:val="00A60974"/>
    <w:rsid w:val="00A64656"/>
    <w:rsid w:val="00A70726"/>
    <w:rsid w:val="00A939C9"/>
    <w:rsid w:val="00AA62C7"/>
    <w:rsid w:val="00AA7D56"/>
    <w:rsid w:val="00AB5922"/>
    <w:rsid w:val="00AB7EB4"/>
    <w:rsid w:val="00AD50DD"/>
    <w:rsid w:val="00AF21A6"/>
    <w:rsid w:val="00B027DE"/>
    <w:rsid w:val="00B05D63"/>
    <w:rsid w:val="00B10C48"/>
    <w:rsid w:val="00B11B66"/>
    <w:rsid w:val="00B13467"/>
    <w:rsid w:val="00B17C55"/>
    <w:rsid w:val="00B33947"/>
    <w:rsid w:val="00B46113"/>
    <w:rsid w:val="00B51B86"/>
    <w:rsid w:val="00B52811"/>
    <w:rsid w:val="00B53914"/>
    <w:rsid w:val="00B70577"/>
    <w:rsid w:val="00B84F3C"/>
    <w:rsid w:val="00B86DB2"/>
    <w:rsid w:val="00B970D9"/>
    <w:rsid w:val="00BB6B1D"/>
    <w:rsid w:val="00BB7862"/>
    <w:rsid w:val="00BB78BD"/>
    <w:rsid w:val="00BB7EB9"/>
    <w:rsid w:val="00BC0E8A"/>
    <w:rsid w:val="00BC354F"/>
    <w:rsid w:val="00BE0248"/>
    <w:rsid w:val="00BE401E"/>
    <w:rsid w:val="00BE4074"/>
    <w:rsid w:val="00BF0915"/>
    <w:rsid w:val="00BF4E39"/>
    <w:rsid w:val="00BF7990"/>
    <w:rsid w:val="00C13C9E"/>
    <w:rsid w:val="00C169C0"/>
    <w:rsid w:val="00C23F14"/>
    <w:rsid w:val="00C264C4"/>
    <w:rsid w:val="00C26F0F"/>
    <w:rsid w:val="00C33BAF"/>
    <w:rsid w:val="00C65496"/>
    <w:rsid w:val="00C73A65"/>
    <w:rsid w:val="00C73E89"/>
    <w:rsid w:val="00C95B0E"/>
    <w:rsid w:val="00C974F3"/>
    <w:rsid w:val="00CB1F8B"/>
    <w:rsid w:val="00CC6146"/>
    <w:rsid w:val="00CD0B19"/>
    <w:rsid w:val="00CE1199"/>
    <w:rsid w:val="00CE29EF"/>
    <w:rsid w:val="00CE35B7"/>
    <w:rsid w:val="00CE3603"/>
    <w:rsid w:val="00CF160A"/>
    <w:rsid w:val="00CF2043"/>
    <w:rsid w:val="00CF47A3"/>
    <w:rsid w:val="00D1042D"/>
    <w:rsid w:val="00D168CB"/>
    <w:rsid w:val="00D1790E"/>
    <w:rsid w:val="00D404EC"/>
    <w:rsid w:val="00D44270"/>
    <w:rsid w:val="00D460BD"/>
    <w:rsid w:val="00D53319"/>
    <w:rsid w:val="00D60F06"/>
    <w:rsid w:val="00D6156C"/>
    <w:rsid w:val="00D67EB6"/>
    <w:rsid w:val="00D711A9"/>
    <w:rsid w:val="00D7536D"/>
    <w:rsid w:val="00D769C5"/>
    <w:rsid w:val="00D8323A"/>
    <w:rsid w:val="00D9062F"/>
    <w:rsid w:val="00DA12F2"/>
    <w:rsid w:val="00DB03D0"/>
    <w:rsid w:val="00DB4A65"/>
    <w:rsid w:val="00DC16FD"/>
    <w:rsid w:val="00DD097A"/>
    <w:rsid w:val="00DD45B7"/>
    <w:rsid w:val="00DD61EE"/>
    <w:rsid w:val="00DD7495"/>
    <w:rsid w:val="00DF7CE8"/>
    <w:rsid w:val="00E016C1"/>
    <w:rsid w:val="00E06B72"/>
    <w:rsid w:val="00E168D5"/>
    <w:rsid w:val="00E179B9"/>
    <w:rsid w:val="00E2703D"/>
    <w:rsid w:val="00E32E9C"/>
    <w:rsid w:val="00E506B9"/>
    <w:rsid w:val="00E62177"/>
    <w:rsid w:val="00E6325D"/>
    <w:rsid w:val="00E72FCA"/>
    <w:rsid w:val="00E77B0F"/>
    <w:rsid w:val="00E802B7"/>
    <w:rsid w:val="00E8117E"/>
    <w:rsid w:val="00E83866"/>
    <w:rsid w:val="00E8502E"/>
    <w:rsid w:val="00E85858"/>
    <w:rsid w:val="00EB48DA"/>
    <w:rsid w:val="00EB5320"/>
    <w:rsid w:val="00EC0CE0"/>
    <w:rsid w:val="00EC5875"/>
    <w:rsid w:val="00EC5F2E"/>
    <w:rsid w:val="00ED0192"/>
    <w:rsid w:val="00ED5688"/>
    <w:rsid w:val="00ED5779"/>
    <w:rsid w:val="00EE4123"/>
    <w:rsid w:val="00EF30B1"/>
    <w:rsid w:val="00F0202B"/>
    <w:rsid w:val="00F03962"/>
    <w:rsid w:val="00F05E15"/>
    <w:rsid w:val="00F07060"/>
    <w:rsid w:val="00F11D21"/>
    <w:rsid w:val="00F2440E"/>
    <w:rsid w:val="00F25DC8"/>
    <w:rsid w:val="00F27064"/>
    <w:rsid w:val="00F4104C"/>
    <w:rsid w:val="00F6046C"/>
    <w:rsid w:val="00F60550"/>
    <w:rsid w:val="00F65307"/>
    <w:rsid w:val="00F70689"/>
    <w:rsid w:val="00F70E43"/>
    <w:rsid w:val="00F711FA"/>
    <w:rsid w:val="00F72E7F"/>
    <w:rsid w:val="00F85E50"/>
    <w:rsid w:val="00F9364E"/>
    <w:rsid w:val="00F94194"/>
    <w:rsid w:val="00FA0148"/>
    <w:rsid w:val="00FA4506"/>
    <w:rsid w:val="00FA62BA"/>
    <w:rsid w:val="00FB2293"/>
    <w:rsid w:val="00FC3C71"/>
    <w:rsid w:val="00FD62A4"/>
    <w:rsid w:val="00FE53D9"/>
    <w:rsid w:val="00FE60C5"/>
    <w:rsid w:val="00FF3E39"/>
    <w:rsid w:val="00FF5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B36714"/>
  <w15:docId w15:val="{BD88554E-A2AE-4DCB-923B-543A90CE5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2D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72FCA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2FC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2FC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normalny tekst,Wypunktowanie,BulletC,Numerowanie,Wyliczanie,Obiekt,Akapit z listą31,Bullets,List Paragraph,Kolorowa lista — akcent 11,L1,2 heading,A_wyliczenie,K-P_odwolanie,Akapit z listą5,maz_wyliczenie,Bullet1"/>
    <w:basedOn w:val="Normalny"/>
    <w:link w:val="AkapitzlistZnak"/>
    <w:uiPriority w:val="34"/>
    <w:qFormat/>
    <w:rsid w:val="0070592D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numbering" w:customStyle="1" w:styleId="List11">
    <w:name w:val="List 11"/>
    <w:basedOn w:val="Bezlisty"/>
    <w:rsid w:val="00115449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1D0B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0B4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D0B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0B4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202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202B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Kolorowa lista — akcent 11 Znak,L1 Znak"/>
    <w:link w:val="Akapitzlist"/>
    <w:uiPriority w:val="34"/>
    <w:qFormat/>
    <w:locked/>
    <w:rsid w:val="007C17AE"/>
    <w:rPr>
      <w:rFonts w:eastAsiaTheme="minorEastAsia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72FC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2FC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2FC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BC79D-9BFB-490A-B583-7F3CF4034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705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bdybal</dc:creator>
  <cp:lastModifiedBy>Beata Dybał</cp:lastModifiedBy>
  <cp:revision>4</cp:revision>
  <cp:lastPrinted>2024-09-18T06:57:00Z</cp:lastPrinted>
  <dcterms:created xsi:type="dcterms:W3CDTF">2025-11-25T17:02:00Z</dcterms:created>
  <dcterms:modified xsi:type="dcterms:W3CDTF">2025-11-25T17:47:00Z</dcterms:modified>
</cp:coreProperties>
</file>